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A165B" w14:textId="77777777" w:rsidR="00A11F43" w:rsidRPr="00F9322F" w:rsidRDefault="002A761D" w:rsidP="00A11F43">
      <w:pPr>
        <w:pStyle w:val="Normal2"/>
        <w:spacing w:after="0" w:line="240" w:lineRule="auto"/>
        <w:jc w:val="right"/>
        <w:rPr>
          <w:b/>
        </w:rPr>
      </w:pPr>
      <w:r w:rsidRPr="00F9322F">
        <w:rPr>
          <w:b/>
        </w:rPr>
        <w:t xml:space="preserve">  </w:t>
      </w:r>
    </w:p>
    <w:p w14:paraId="30B8810B" w14:textId="77777777" w:rsidR="00A11F43" w:rsidRPr="00F9322F" w:rsidRDefault="00A11F43" w:rsidP="00A11F43">
      <w:pPr>
        <w:pStyle w:val="Normal2"/>
        <w:spacing w:after="0" w:line="240" w:lineRule="auto"/>
        <w:jc w:val="right"/>
        <w:rPr>
          <w:rFonts w:ascii="Times New Roman" w:eastAsia="Times New Roman" w:hAnsi="Times New Roman" w:cs="Times New Roman"/>
          <w:b/>
          <w:sz w:val="24"/>
          <w:szCs w:val="24"/>
        </w:rPr>
      </w:pPr>
      <w:r w:rsidRPr="00F9322F">
        <w:rPr>
          <w:rFonts w:ascii="Times New Roman" w:eastAsia="Times New Roman" w:hAnsi="Times New Roman" w:cs="Times New Roman"/>
          <w:b/>
          <w:sz w:val="24"/>
          <w:szCs w:val="24"/>
        </w:rPr>
        <w:t>Anexa nr. 5 la HCL nr. ______</w:t>
      </w:r>
      <w:r w:rsidR="007C4ABF" w:rsidRPr="00F9322F">
        <w:rPr>
          <w:rFonts w:ascii="Times New Roman" w:eastAsia="Times New Roman" w:hAnsi="Times New Roman" w:cs="Times New Roman"/>
          <w:b/>
          <w:sz w:val="24"/>
          <w:szCs w:val="24"/>
        </w:rPr>
        <w:t>/2026</w:t>
      </w:r>
    </w:p>
    <w:p w14:paraId="313B509F" w14:textId="77777777" w:rsidR="000266CF" w:rsidRPr="00F9322F" w:rsidRDefault="000266CF" w:rsidP="00F930F2">
      <w:pPr>
        <w:widowControl w:val="0"/>
        <w:shd w:val="clear" w:color="auto" w:fill="auto"/>
        <w:spacing w:line="240" w:lineRule="auto"/>
      </w:pPr>
    </w:p>
    <w:p w14:paraId="4B90C47E" w14:textId="77777777" w:rsidR="000266CF" w:rsidRPr="00F9322F" w:rsidRDefault="002A761D" w:rsidP="00F930F2">
      <w:pPr>
        <w:widowControl w:val="0"/>
        <w:shd w:val="clear" w:color="auto" w:fill="auto"/>
        <w:spacing w:line="240" w:lineRule="auto"/>
        <w:jc w:val="center"/>
      </w:pPr>
      <w:r w:rsidRPr="00F9322F">
        <w:rPr>
          <w:b/>
        </w:rPr>
        <w:t>REGULAMENT</w:t>
      </w:r>
    </w:p>
    <w:p w14:paraId="0BCF02B9" w14:textId="77777777" w:rsidR="000266CF" w:rsidRPr="00F9322F" w:rsidRDefault="002A761D" w:rsidP="00F930F2">
      <w:pPr>
        <w:shd w:val="clear" w:color="auto" w:fill="auto"/>
        <w:spacing w:line="240" w:lineRule="auto"/>
        <w:jc w:val="center"/>
        <w:rPr>
          <w:b/>
        </w:rPr>
      </w:pPr>
      <w:bookmarkStart w:id="0" w:name="_gjdgxs" w:colFirst="0" w:colLast="0"/>
      <w:bookmarkEnd w:id="0"/>
      <w:r w:rsidRPr="00F9322F">
        <w:rPr>
          <w:b/>
        </w:rPr>
        <w:t>privind Programul multianual</w:t>
      </w:r>
      <w:r w:rsidR="009724C1" w:rsidRPr="00F9322F">
        <w:rPr>
          <w:b/>
        </w:rPr>
        <w:t xml:space="preserve"> </w:t>
      </w:r>
      <w:r w:rsidRPr="00F9322F">
        <w:rPr>
          <w:b/>
        </w:rPr>
        <w:t>„Susţinerea familiilor cu minim trei copii cu domiciliul/reşedinţa în Municipiul Sfântu Gheorghe”</w:t>
      </w:r>
    </w:p>
    <w:p w14:paraId="1FA82ABB" w14:textId="77777777" w:rsidR="000266CF" w:rsidRPr="00F9322F" w:rsidRDefault="000266CF" w:rsidP="00F930F2">
      <w:pPr>
        <w:pStyle w:val="Heading1"/>
        <w:keepNext w:val="0"/>
        <w:widowControl w:val="0"/>
        <w:shd w:val="clear" w:color="auto" w:fill="auto"/>
        <w:spacing w:before="0" w:after="0" w:line="240" w:lineRule="auto"/>
        <w:ind w:firstLine="720"/>
        <w:jc w:val="center"/>
        <w:rPr>
          <w:rFonts w:ascii="Times New Roman" w:eastAsia="Times New Roman" w:hAnsi="Times New Roman" w:cs="Times New Roman"/>
          <w:sz w:val="24"/>
          <w:szCs w:val="24"/>
        </w:rPr>
      </w:pPr>
    </w:p>
    <w:p w14:paraId="117C1244" w14:textId="77777777" w:rsidR="000266CF" w:rsidRPr="00F9322F" w:rsidRDefault="002A761D" w:rsidP="00F930F2">
      <w:pPr>
        <w:pStyle w:val="Heading1"/>
        <w:keepNext w:val="0"/>
        <w:widowControl w:val="0"/>
        <w:shd w:val="clear" w:color="auto" w:fill="auto"/>
        <w:spacing w:before="0" w:after="0" w:line="240" w:lineRule="auto"/>
        <w:ind w:firstLine="720"/>
        <w:jc w:val="center"/>
        <w:rPr>
          <w:rFonts w:ascii="Times New Roman" w:eastAsia="Times New Roman" w:hAnsi="Times New Roman" w:cs="Times New Roman"/>
          <w:sz w:val="24"/>
          <w:szCs w:val="24"/>
        </w:rPr>
      </w:pPr>
      <w:r w:rsidRPr="00F9322F">
        <w:rPr>
          <w:rFonts w:ascii="Times New Roman" w:eastAsia="Times New Roman" w:hAnsi="Times New Roman" w:cs="Times New Roman"/>
          <w:sz w:val="24"/>
          <w:szCs w:val="24"/>
        </w:rPr>
        <w:t>CAPITOLUL I - Dispoziţii generale</w:t>
      </w:r>
    </w:p>
    <w:p w14:paraId="5FD5755F" w14:textId="77777777" w:rsidR="000266CF" w:rsidRPr="00F9322F" w:rsidRDefault="002A761D" w:rsidP="00F930F2">
      <w:pPr>
        <w:shd w:val="clear" w:color="auto" w:fill="auto"/>
        <w:spacing w:line="240" w:lineRule="auto"/>
        <w:ind w:firstLine="720"/>
      </w:pPr>
      <w:r w:rsidRPr="00F9322F">
        <w:rPr>
          <w:b/>
        </w:rPr>
        <w:t>Art. 1.</w:t>
      </w:r>
      <w:r w:rsidR="007C4ABF" w:rsidRPr="00F9322F">
        <w:t xml:space="preserve"> – </w:t>
      </w:r>
      <w:r w:rsidRPr="00F9322F">
        <w:t>Prezentul Regulament stabileşte cadrul general şi procedura Programului multianual de interes local „Susţinerea familiilor cu minim trei copii cu domiciliul/reşedinţa în Municipiul Sfântu Gheorghe”, inst</w:t>
      </w:r>
      <w:r w:rsidR="00A6322B" w:rsidRPr="00F9322F">
        <w:t>ituit de Consiliul Local al Municipiului</w:t>
      </w:r>
      <w:r w:rsidRPr="00F9322F">
        <w:t xml:space="preserve"> Sfântu Gheorghe prin HCL nr. 415/2018</w:t>
      </w:r>
      <w:r w:rsidR="00752B09" w:rsidRPr="00F9322F">
        <w:t>.</w:t>
      </w:r>
    </w:p>
    <w:p w14:paraId="1B049FF8" w14:textId="77777777" w:rsidR="000266CF" w:rsidRPr="00F9322F" w:rsidRDefault="002A761D" w:rsidP="00F930F2">
      <w:pPr>
        <w:shd w:val="clear" w:color="auto" w:fill="auto"/>
        <w:spacing w:line="240" w:lineRule="auto"/>
        <w:ind w:firstLine="720"/>
      </w:pPr>
      <w:r w:rsidRPr="00F9322F">
        <w:rPr>
          <w:b/>
        </w:rPr>
        <w:t>Art.</w:t>
      </w:r>
      <w:r w:rsidR="00106A23" w:rsidRPr="00F9322F">
        <w:rPr>
          <w:b/>
        </w:rPr>
        <w:t xml:space="preserve"> 2.</w:t>
      </w:r>
      <w:r w:rsidR="00106A23" w:rsidRPr="00F9322F">
        <w:t xml:space="preserve"> – </w:t>
      </w:r>
      <w:r w:rsidRPr="00F9322F">
        <w:t xml:space="preserve">Scopul şi obiectivele Programului constau în sprijinirea/înlesnirea accesului familiilor cu minim trei copii cu domiciliul/reşedinţa în Municipiul Sfântu Gheorghe la anumite servicii publice asigurate de către Consiliul Local al Municipiului Sfântu Gheorghe, prin acordarea unor categorii de facilități, în vederea creării unui mediu stimulativ, dinamic şi sănătos, a dezvoltării mai accentuate a sectorului recreativ, promovării unui stil de viaţă sănătos şi creşterii calităţii vieţii. </w:t>
      </w:r>
    </w:p>
    <w:p w14:paraId="27F465F7" w14:textId="7CC948CA" w:rsidR="000266CF" w:rsidRPr="00F9322F" w:rsidRDefault="002A761D" w:rsidP="00D91629">
      <w:pPr>
        <w:shd w:val="clear" w:color="auto" w:fill="auto"/>
        <w:spacing w:line="240" w:lineRule="auto"/>
        <w:ind w:firstLine="720"/>
      </w:pPr>
      <w:r w:rsidRPr="00F9322F">
        <w:rPr>
          <w:b/>
        </w:rPr>
        <w:t>Art. 3.</w:t>
      </w:r>
      <w:r w:rsidRPr="00F9322F">
        <w:t xml:space="preserve"> – Programul instituit are caracter multianual.</w:t>
      </w:r>
    </w:p>
    <w:p w14:paraId="65F887AD" w14:textId="77777777" w:rsidR="00F930F2" w:rsidRPr="00F9322F" w:rsidRDefault="002A761D" w:rsidP="00F930F2">
      <w:pPr>
        <w:pBdr>
          <w:top w:val="nil"/>
          <w:left w:val="nil"/>
          <w:bottom w:val="nil"/>
          <w:right w:val="nil"/>
          <w:between w:val="nil"/>
        </w:pBdr>
        <w:shd w:val="clear" w:color="auto" w:fill="auto"/>
        <w:spacing w:line="240" w:lineRule="auto"/>
        <w:jc w:val="center"/>
        <w:rPr>
          <w:b/>
        </w:rPr>
      </w:pPr>
      <w:r w:rsidRPr="00F9322F">
        <w:rPr>
          <w:b/>
        </w:rPr>
        <w:t xml:space="preserve">CAPITOLUL II – Grupul ţintă (beneficiari) </w:t>
      </w:r>
    </w:p>
    <w:p w14:paraId="0A79D49D" w14:textId="77777777" w:rsidR="000266CF" w:rsidRPr="00F9322F" w:rsidRDefault="002A761D" w:rsidP="00F930F2">
      <w:pPr>
        <w:pBdr>
          <w:top w:val="nil"/>
          <w:left w:val="nil"/>
          <w:bottom w:val="nil"/>
          <w:right w:val="nil"/>
          <w:between w:val="nil"/>
        </w:pBdr>
        <w:shd w:val="clear" w:color="auto" w:fill="auto"/>
        <w:spacing w:line="240" w:lineRule="auto"/>
        <w:ind w:firstLine="720"/>
      </w:pPr>
      <w:r w:rsidRPr="00F9322F">
        <w:rPr>
          <w:b/>
        </w:rPr>
        <w:t xml:space="preserve">Art. 4. – </w:t>
      </w:r>
      <w:r w:rsidRPr="00F9322F">
        <w:t>Beneficiarii programului sunt familiile cu domiciliul/reşedinţa în Municipiul Sfântu Gheorghe care au minim trei copii dintre care cel puţin unul se află în întreţinerea acestora.</w:t>
      </w:r>
    </w:p>
    <w:p w14:paraId="7EDE3990" w14:textId="3662865C" w:rsidR="000266CF" w:rsidRPr="00F9322F" w:rsidRDefault="002A761D" w:rsidP="00F930F2">
      <w:pPr>
        <w:pBdr>
          <w:top w:val="nil"/>
          <w:left w:val="nil"/>
          <w:bottom w:val="nil"/>
          <w:right w:val="nil"/>
          <w:between w:val="nil"/>
        </w:pBdr>
        <w:shd w:val="clear" w:color="auto" w:fill="auto"/>
        <w:spacing w:line="240" w:lineRule="auto"/>
      </w:pPr>
      <w:r w:rsidRPr="00F9322F">
        <w:tab/>
      </w:r>
      <w:r w:rsidRPr="00F9322F">
        <w:rPr>
          <w:b/>
        </w:rPr>
        <w:t xml:space="preserve">Art. 5. – </w:t>
      </w:r>
      <w:r w:rsidRPr="00F9322F">
        <w:t xml:space="preserve">În sensul prezentului Regulament, termenul “familie” desemnează </w:t>
      </w:r>
      <w:r w:rsidR="00D91629" w:rsidRPr="00F9322F">
        <w:t>soțul</w:t>
      </w:r>
      <w:r w:rsidRPr="00F9322F">
        <w:t xml:space="preserve"> şi </w:t>
      </w:r>
      <w:r w:rsidR="00D91629" w:rsidRPr="00F9322F">
        <w:t>soția</w:t>
      </w:r>
      <w:r w:rsidRPr="00F9322F">
        <w:t xml:space="preserve"> care au minim trei copii şi cel </w:t>
      </w:r>
      <w:r w:rsidR="00D91629" w:rsidRPr="00F9322F">
        <w:t>puțin</w:t>
      </w:r>
      <w:r w:rsidRPr="00F9322F">
        <w:t xml:space="preserve"> unul dintre copii are vârsta de până la 18 ani, se află în </w:t>
      </w:r>
      <w:r w:rsidR="00D91629" w:rsidRPr="00F9322F">
        <w:t>întreținerea</w:t>
      </w:r>
      <w:r w:rsidRPr="00F9322F">
        <w:t xml:space="preserve"> acestora și locuiesc şi gospodăresc împreună.</w:t>
      </w:r>
    </w:p>
    <w:p w14:paraId="2E5341CC" w14:textId="10985600" w:rsidR="000266CF" w:rsidRPr="00F9322F" w:rsidRDefault="002A761D" w:rsidP="00F930F2">
      <w:pPr>
        <w:pBdr>
          <w:top w:val="nil"/>
          <w:left w:val="nil"/>
          <w:bottom w:val="nil"/>
          <w:right w:val="nil"/>
          <w:between w:val="nil"/>
        </w:pBdr>
        <w:shd w:val="clear" w:color="auto" w:fill="auto"/>
        <w:spacing w:line="240" w:lineRule="auto"/>
      </w:pPr>
      <w:r w:rsidRPr="00F9322F">
        <w:tab/>
      </w:r>
      <w:r w:rsidRPr="00F9322F">
        <w:rPr>
          <w:b/>
        </w:rPr>
        <w:t xml:space="preserve">Art. 6. </w:t>
      </w:r>
      <w:r w:rsidRPr="00F9322F">
        <w:t xml:space="preserve">– Se consideră familie şi persoana  care are minim trei copii şi cel puţin unul dintre copii are vârsta de până la 18 ani, se află în </w:t>
      </w:r>
      <w:r w:rsidR="00D91629" w:rsidRPr="00F9322F">
        <w:t>întreținerea</w:t>
      </w:r>
      <w:r w:rsidRPr="00F9322F">
        <w:t xml:space="preserve"> acesteia, locuiesc și gospodăresc împreună, şi se află în una dintre următoarele situaţii:</w:t>
      </w:r>
    </w:p>
    <w:p w14:paraId="4B100BF2" w14:textId="77777777" w:rsidR="000266CF" w:rsidRPr="00F9322F" w:rsidRDefault="002A761D" w:rsidP="00F930F2">
      <w:pPr>
        <w:shd w:val="clear" w:color="auto" w:fill="auto"/>
        <w:spacing w:line="240" w:lineRule="auto"/>
        <w:ind w:firstLine="720"/>
      </w:pPr>
      <w:r w:rsidRPr="00F9322F">
        <w:t>a) este necăsătorită;</w:t>
      </w:r>
    </w:p>
    <w:p w14:paraId="41A71EC7" w14:textId="77777777" w:rsidR="000266CF" w:rsidRPr="00F9322F" w:rsidRDefault="002A761D" w:rsidP="00F930F2">
      <w:pPr>
        <w:shd w:val="clear" w:color="auto" w:fill="auto"/>
        <w:spacing w:line="240" w:lineRule="auto"/>
        <w:ind w:firstLine="720"/>
      </w:pPr>
      <w:r w:rsidRPr="00F9322F">
        <w:t>b) este văduvă;</w:t>
      </w:r>
    </w:p>
    <w:p w14:paraId="4354864B" w14:textId="614BF975" w:rsidR="000266CF" w:rsidRPr="00F9322F" w:rsidRDefault="002A761D" w:rsidP="00F930F2">
      <w:pPr>
        <w:shd w:val="clear" w:color="auto" w:fill="auto"/>
        <w:spacing w:line="240" w:lineRule="auto"/>
        <w:ind w:firstLine="720"/>
      </w:pPr>
      <w:r w:rsidRPr="00F9322F">
        <w:t xml:space="preserve">c) este </w:t>
      </w:r>
      <w:r w:rsidR="00D91629" w:rsidRPr="00F9322F">
        <w:t>divorțată</w:t>
      </w:r>
      <w:r w:rsidRPr="00F9322F">
        <w:t>;</w:t>
      </w:r>
    </w:p>
    <w:p w14:paraId="1CB0C876" w14:textId="77777777" w:rsidR="000266CF" w:rsidRPr="00F9322F" w:rsidRDefault="002A761D" w:rsidP="00F930F2">
      <w:pPr>
        <w:shd w:val="clear" w:color="auto" w:fill="auto"/>
        <w:spacing w:line="240" w:lineRule="auto"/>
        <w:ind w:firstLine="720"/>
      </w:pPr>
      <w:r w:rsidRPr="00F9322F">
        <w:t>d) al cărei soţ/soţie este declarat/declarată dispărut/dispărută prin hotărâre judecătorească.</w:t>
      </w:r>
    </w:p>
    <w:p w14:paraId="450708D8" w14:textId="77777777" w:rsidR="000266CF" w:rsidRPr="00F9322F" w:rsidRDefault="002A761D" w:rsidP="00F930F2">
      <w:pPr>
        <w:widowControl w:val="0"/>
        <w:shd w:val="clear" w:color="auto" w:fill="auto"/>
        <w:spacing w:line="240" w:lineRule="auto"/>
        <w:ind w:firstLine="630"/>
      </w:pPr>
      <w:r w:rsidRPr="00F9322F">
        <w:rPr>
          <w:b/>
        </w:rPr>
        <w:t>Art. 7.</w:t>
      </w:r>
      <w:r w:rsidRPr="00F9322F">
        <w:t xml:space="preserve"> – În sensul art. 1 se asimilează termenului “familie” bărbatul şi femeia necăsătoriţi, cu copiii lor şi ai fiecăruia dintre ei cu condiția ca cel puţin unul dintre copii să aibă vârsta de până la 18 ani şi să se afle în întreţinerea acestora.</w:t>
      </w:r>
    </w:p>
    <w:p w14:paraId="39EB263A" w14:textId="77777777" w:rsidR="000266CF" w:rsidRPr="00F9322F" w:rsidRDefault="002A761D" w:rsidP="00F930F2">
      <w:pPr>
        <w:pBdr>
          <w:top w:val="nil"/>
          <w:left w:val="nil"/>
          <w:bottom w:val="nil"/>
          <w:right w:val="nil"/>
          <w:between w:val="nil"/>
        </w:pBdr>
        <w:shd w:val="clear" w:color="auto" w:fill="auto"/>
        <w:spacing w:line="240" w:lineRule="auto"/>
        <w:ind w:firstLine="539"/>
      </w:pPr>
      <w:r w:rsidRPr="00F9322F">
        <w:rPr>
          <w:b/>
        </w:rPr>
        <w:t>Art. 8.</w:t>
      </w:r>
      <w:r w:rsidRPr="00F9322F">
        <w:t xml:space="preserve"> – Prin termenul “copil” se înţelege copilul provenit din căsătoria soţilor, copilul unuia dintre soţi, copilul adoptat, precum şi copilul dat în plasament familiei sau persoanei ori pentru care s-a instituit tutela, potrivit legii.</w:t>
      </w:r>
    </w:p>
    <w:p w14:paraId="0D265E28" w14:textId="77777777" w:rsidR="000266CF" w:rsidRPr="00F9322F" w:rsidRDefault="002A761D" w:rsidP="00F930F2">
      <w:pPr>
        <w:pBdr>
          <w:top w:val="nil"/>
          <w:left w:val="nil"/>
          <w:bottom w:val="nil"/>
          <w:right w:val="nil"/>
          <w:between w:val="nil"/>
        </w:pBdr>
        <w:shd w:val="clear" w:color="auto" w:fill="auto"/>
        <w:spacing w:line="240" w:lineRule="auto"/>
        <w:ind w:firstLine="540"/>
      </w:pPr>
      <w:r w:rsidRPr="00F9322F">
        <w:rPr>
          <w:b/>
        </w:rPr>
        <w:t>Art. 9.</w:t>
      </w:r>
      <w:r w:rsidRPr="00F9322F">
        <w:t xml:space="preserve"> – Prin termenul de copil se înţelege cel cu vârsta de până la 18 ani care se află în întreţinerea părinţilor. Facilitățile vor fi acordate numai copiilor sub 18 ani și părinților acestora.</w:t>
      </w:r>
    </w:p>
    <w:p w14:paraId="284BEE59" w14:textId="50FA77A0" w:rsidR="00F930F2" w:rsidRPr="00D91629" w:rsidRDefault="002A761D" w:rsidP="00D91629">
      <w:pPr>
        <w:pBdr>
          <w:top w:val="nil"/>
          <w:left w:val="nil"/>
          <w:bottom w:val="nil"/>
          <w:right w:val="nil"/>
          <w:between w:val="nil"/>
        </w:pBdr>
        <w:shd w:val="clear" w:color="auto" w:fill="auto"/>
        <w:spacing w:line="240" w:lineRule="auto"/>
        <w:ind w:firstLine="540"/>
      </w:pPr>
      <w:r w:rsidRPr="00F9322F">
        <w:rPr>
          <w:b/>
        </w:rPr>
        <w:t>Art. 10.</w:t>
      </w:r>
      <w:r w:rsidRPr="00F9322F">
        <w:t xml:space="preserve"> – Familia/persoana singură trebuie să aibă minim trei copii, iar facilităţile se acordă părinților și copiilor minori (sub 18 ani) aflați în întreținere.</w:t>
      </w:r>
      <w:bookmarkStart w:id="1" w:name="_30j0zll" w:colFirst="0" w:colLast="0"/>
      <w:bookmarkEnd w:id="1"/>
    </w:p>
    <w:p w14:paraId="040387C2" w14:textId="77777777" w:rsidR="000266CF" w:rsidRPr="00F9322F" w:rsidRDefault="002A761D" w:rsidP="00F930F2">
      <w:pPr>
        <w:pBdr>
          <w:top w:val="nil"/>
          <w:left w:val="nil"/>
          <w:bottom w:val="nil"/>
          <w:right w:val="nil"/>
          <w:between w:val="nil"/>
        </w:pBdr>
        <w:shd w:val="clear" w:color="auto" w:fill="auto"/>
        <w:spacing w:line="240" w:lineRule="auto"/>
        <w:jc w:val="center"/>
      </w:pPr>
      <w:r w:rsidRPr="00F9322F">
        <w:rPr>
          <w:b/>
        </w:rPr>
        <w:t>CAPITOLUL III – Categorii de facilităţi</w:t>
      </w:r>
    </w:p>
    <w:p w14:paraId="167BC32B" w14:textId="77777777" w:rsidR="000266CF" w:rsidRPr="00F9322F" w:rsidRDefault="002A761D" w:rsidP="00F930F2">
      <w:pPr>
        <w:pBdr>
          <w:top w:val="nil"/>
          <w:left w:val="nil"/>
          <w:bottom w:val="nil"/>
          <w:right w:val="nil"/>
          <w:between w:val="nil"/>
        </w:pBdr>
        <w:shd w:val="clear" w:color="auto" w:fill="auto"/>
        <w:spacing w:line="240" w:lineRule="auto"/>
        <w:ind w:firstLine="540"/>
      </w:pPr>
      <w:r w:rsidRPr="00F9322F">
        <w:rPr>
          <w:b/>
        </w:rPr>
        <w:t>Art. 11.</w:t>
      </w:r>
      <w:r w:rsidRPr="00F9322F">
        <w:t xml:space="preserve"> – Următoarele categorii de facilităţi vor fi acordate beneficiarilor programului:</w:t>
      </w:r>
    </w:p>
    <w:p w14:paraId="24FB0A1C" w14:textId="2BFA34CE" w:rsidR="000266CF" w:rsidRPr="00F9322F" w:rsidRDefault="002A761D" w:rsidP="00F930F2">
      <w:pPr>
        <w:pBdr>
          <w:top w:val="nil"/>
          <w:left w:val="nil"/>
          <w:bottom w:val="nil"/>
          <w:right w:val="nil"/>
          <w:between w:val="nil"/>
        </w:pBdr>
        <w:shd w:val="clear" w:color="auto" w:fill="auto"/>
        <w:spacing w:line="240" w:lineRule="auto"/>
        <w:ind w:firstLine="630"/>
      </w:pPr>
      <w:r w:rsidRPr="00F9322F">
        <w:t xml:space="preserve">a) abonamente gratuite pentru parcări </w:t>
      </w:r>
      <w:r w:rsidR="00D91629" w:rsidRPr="00F9322F">
        <w:t>rezidențiale</w:t>
      </w:r>
      <w:r w:rsidRPr="00F9322F">
        <w:t xml:space="preserve"> şi parcări p</w:t>
      </w:r>
      <w:r w:rsidR="00F930F2" w:rsidRPr="00F9322F">
        <w:t>ublice cu valabilitate de un an</w:t>
      </w:r>
      <w:r w:rsidRPr="00F9322F">
        <w:t xml:space="preserve"> de la data emiterii permisului de parcare, aflate în administrarea Consiliului Local al Municipiului Sfântu Gheorghe;</w:t>
      </w:r>
    </w:p>
    <w:p w14:paraId="4DBFA492" w14:textId="2A1656AA" w:rsidR="000266CF" w:rsidRPr="00F9322F" w:rsidRDefault="002A761D" w:rsidP="00F930F2">
      <w:pPr>
        <w:pBdr>
          <w:top w:val="nil"/>
          <w:left w:val="nil"/>
          <w:bottom w:val="nil"/>
          <w:right w:val="nil"/>
          <w:between w:val="nil"/>
        </w:pBdr>
        <w:shd w:val="clear" w:color="auto" w:fill="auto"/>
        <w:spacing w:line="240" w:lineRule="auto"/>
        <w:ind w:firstLine="630"/>
      </w:pPr>
      <w:r w:rsidRPr="00F9322F">
        <w:t xml:space="preserve">b) </w:t>
      </w:r>
      <w:r w:rsidR="00E915DE" w:rsidRPr="00F9322F">
        <w:t xml:space="preserve">reduceri la biletele de acces la programele şi </w:t>
      </w:r>
      <w:r w:rsidR="00D91629" w:rsidRPr="00F9322F">
        <w:t>acțiunile</w:t>
      </w:r>
      <w:r w:rsidR="00E915DE" w:rsidRPr="00F9322F">
        <w:t xml:space="preserve"> culturale organizate de </w:t>
      </w:r>
      <w:r w:rsidR="00D91629" w:rsidRPr="00F9322F">
        <w:t>instituțiile</w:t>
      </w:r>
      <w:r w:rsidR="00E915DE" w:rsidRPr="00F9322F">
        <w:t xml:space="preserve"> de cultură aflate în subordinea Consiliului Local al Municipiului Sfântu Gheorghe (Casa de </w:t>
      </w:r>
      <w:r w:rsidR="00E915DE" w:rsidRPr="00F9322F">
        <w:lastRenderedPageBreak/>
        <w:t xml:space="preserve">Cultură “Kónya Ádám”, Teatrul “Andrei </w:t>
      </w:r>
      <w:r w:rsidR="00D91629" w:rsidRPr="00F9322F">
        <w:t>Mureșanu</w:t>
      </w:r>
      <w:r w:rsidR="00E915DE" w:rsidRPr="00F9322F">
        <w:t>”</w:t>
      </w:r>
      <w:r w:rsidR="00290A42" w:rsidRPr="00F9322F">
        <w:t>, Cinema Arta Cityplex</w:t>
      </w:r>
      <w:r w:rsidR="00E915DE" w:rsidRPr="00F9322F">
        <w:t xml:space="preserve">) şi reduceri la biletele de acces la spectacolele Teatrului “Tamási Áron” inclusiv ale Studioului M, cu </w:t>
      </w:r>
      <w:r w:rsidR="00D91629" w:rsidRPr="00F9322F">
        <w:t>excepția</w:t>
      </w:r>
      <w:r w:rsidR="00E915DE" w:rsidRPr="00F9322F">
        <w:t xml:space="preserve"> reprezentaţiilor la care nu se vând bilete cu reducere, conform Anexei nr. 1 la Regulament;</w:t>
      </w:r>
    </w:p>
    <w:p w14:paraId="45851B18" w14:textId="5EDFF7A2" w:rsidR="008A2CDC" w:rsidRPr="00F9322F" w:rsidRDefault="008A2CDC" w:rsidP="008A2CDC">
      <w:pPr>
        <w:shd w:val="clear" w:color="auto" w:fill="auto"/>
        <w:spacing w:line="240" w:lineRule="auto"/>
        <w:ind w:firstLine="720"/>
      </w:pPr>
      <w:r w:rsidRPr="00F9322F">
        <w:t>c</w:t>
      </w:r>
      <w:bookmarkStart w:id="2" w:name="_Hlk231382850"/>
      <w:r w:rsidRPr="00F9322F">
        <w:t xml:space="preserve">) reduceri la biletele de acces Sepsi Rekreativ, conform Anexei nr. </w:t>
      </w:r>
      <w:bookmarkEnd w:id="2"/>
      <w:r w:rsidRPr="00F9322F">
        <w:t>1 la prezentul Regulament:</w:t>
      </w:r>
    </w:p>
    <w:p w14:paraId="1E6D4289" w14:textId="77777777" w:rsidR="008A2CDC" w:rsidRPr="00F9322F" w:rsidRDefault="008A2CDC" w:rsidP="008A2CDC">
      <w:pPr>
        <w:shd w:val="clear" w:color="auto" w:fill="auto"/>
        <w:spacing w:line="240" w:lineRule="auto"/>
        <w:ind w:firstLine="720"/>
        <w:rPr>
          <w:strike/>
        </w:rPr>
      </w:pPr>
      <w:r w:rsidRPr="00F9322F">
        <w:t>-  Grota salină;</w:t>
      </w:r>
    </w:p>
    <w:p w14:paraId="609E3AF0" w14:textId="77777777" w:rsidR="008A2CDC" w:rsidRPr="00F9322F" w:rsidRDefault="008A2CDC" w:rsidP="008A2CDC">
      <w:pPr>
        <w:shd w:val="clear" w:color="auto" w:fill="auto"/>
        <w:spacing w:line="240" w:lineRule="auto"/>
        <w:ind w:firstLine="720"/>
      </w:pPr>
      <w:r w:rsidRPr="00F9322F">
        <w:t xml:space="preserve">-  Pârtii de schi; </w:t>
      </w:r>
    </w:p>
    <w:p w14:paraId="3147F9BB" w14:textId="77777777" w:rsidR="008A2CDC" w:rsidRPr="00F9322F" w:rsidRDefault="008A2CDC" w:rsidP="008A2CDC">
      <w:pPr>
        <w:shd w:val="clear" w:color="auto" w:fill="auto"/>
        <w:spacing w:line="240" w:lineRule="auto"/>
        <w:ind w:firstLine="720"/>
      </w:pPr>
      <w:r w:rsidRPr="00F9322F">
        <w:t xml:space="preserve">-  Ștrand municipal; </w:t>
      </w:r>
    </w:p>
    <w:p w14:paraId="31444E08" w14:textId="77777777" w:rsidR="008A2CDC" w:rsidRPr="00F9322F" w:rsidRDefault="008A2CDC" w:rsidP="008A2CDC">
      <w:pPr>
        <w:shd w:val="clear" w:color="auto" w:fill="auto"/>
        <w:spacing w:line="240" w:lineRule="auto"/>
        <w:ind w:firstLine="720"/>
      </w:pPr>
      <w:r w:rsidRPr="00F9322F">
        <w:t xml:space="preserve">- </w:t>
      </w:r>
      <w:bookmarkStart w:id="3" w:name="_Hlk231384394"/>
      <w:r w:rsidRPr="00F9322F">
        <w:t xml:space="preserve"> Patinoarul din centrul municipiului;</w:t>
      </w:r>
      <w:r w:rsidRPr="00F9322F">
        <w:rPr>
          <w:highlight w:val="yellow"/>
        </w:rPr>
        <w:t xml:space="preserve"> </w:t>
      </w:r>
    </w:p>
    <w:p w14:paraId="24724D3E" w14:textId="77777777" w:rsidR="008A2CDC" w:rsidRPr="00F9322F" w:rsidRDefault="008A2CDC" w:rsidP="008A2CDC">
      <w:pPr>
        <w:shd w:val="clear" w:color="auto" w:fill="auto"/>
        <w:spacing w:line="240" w:lineRule="auto"/>
        <w:ind w:firstLine="720"/>
      </w:pPr>
      <w:r w:rsidRPr="00F9322F">
        <w:t>-  Patinoar Arena Sepsi;</w:t>
      </w:r>
      <w:r w:rsidRPr="00F9322F">
        <w:rPr>
          <w:highlight w:val="yellow"/>
        </w:rPr>
        <w:t xml:space="preserve"> </w:t>
      </w:r>
      <w:bookmarkEnd w:id="3"/>
    </w:p>
    <w:p w14:paraId="500A102D" w14:textId="77777777" w:rsidR="008A2CDC" w:rsidRPr="00F9322F" w:rsidRDefault="008A2CDC" w:rsidP="008A2CDC">
      <w:pPr>
        <w:shd w:val="clear" w:color="auto" w:fill="auto"/>
        <w:spacing w:line="240" w:lineRule="auto"/>
        <w:ind w:firstLine="720"/>
      </w:pPr>
      <w:r w:rsidRPr="00F9322F">
        <w:t>c</w:t>
      </w:r>
      <w:r w:rsidRPr="00F9322F">
        <w:rPr>
          <w:vertAlign w:val="superscript"/>
        </w:rPr>
        <w:t>1</w:t>
      </w:r>
      <w:r w:rsidRPr="00F9322F">
        <w:t>) reduceri la abonamente Sepsi Rekreativ, conform Anexei nr. 1 la prezentul Regulament:</w:t>
      </w:r>
    </w:p>
    <w:p w14:paraId="2D1B6138" w14:textId="77777777" w:rsidR="008A2CDC" w:rsidRPr="00D91629" w:rsidRDefault="008A2CDC" w:rsidP="008A2CDC">
      <w:pPr>
        <w:numPr>
          <w:ilvl w:val="0"/>
          <w:numId w:val="3"/>
        </w:numPr>
        <w:shd w:val="clear" w:color="auto" w:fill="auto"/>
        <w:spacing w:after="160" w:line="240" w:lineRule="auto"/>
        <w:contextualSpacing/>
        <w:jc w:val="left"/>
      </w:pPr>
      <w:r w:rsidRPr="00D91629">
        <w:t>Baza de Înot Roman Vilmos și Grota salină</w:t>
      </w:r>
    </w:p>
    <w:p w14:paraId="0E6D7724" w14:textId="77777777" w:rsidR="008A2CDC" w:rsidRPr="00D91629" w:rsidRDefault="008A2CDC" w:rsidP="008A2CDC">
      <w:pPr>
        <w:numPr>
          <w:ilvl w:val="0"/>
          <w:numId w:val="3"/>
        </w:numPr>
        <w:shd w:val="clear" w:color="auto" w:fill="auto"/>
        <w:spacing w:after="160" w:line="240" w:lineRule="auto"/>
        <w:contextualSpacing/>
        <w:jc w:val="left"/>
      </w:pPr>
      <w:r w:rsidRPr="00D91629">
        <w:t>Ștrand municipal</w:t>
      </w:r>
    </w:p>
    <w:p w14:paraId="188052BB" w14:textId="77777777" w:rsidR="008A2CDC" w:rsidRPr="00D91629" w:rsidRDefault="008A2CDC" w:rsidP="008A2CDC">
      <w:pPr>
        <w:numPr>
          <w:ilvl w:val="0"/>
          <w:numId w:val="3"/>
        </w:numPr>
        <w:shd w:val="clear" w:color="auto" w:fill="auto"/>
        <w:spacing w:after="160" w:line="240" w:lineRule="auto"/>
        <w:contextualSpacing/>
        <w:jc w:val="left"/>
      </w:pPr>
      <w:r w:rsidRPr="00D91629">
        <w:t>Pârtii de schi</w:t>
      </w:r>
    </w:p>
    <w:p w14:paraId="0DF2A1AF" w14:textId="77777777" w:rsidR="008A2CDC" w:rsidRPr="00D91629" w:rsidRDefault="008A2CDC" w:rsidP="008A2CDC">
      <w:pPr>
        <w:numPr>
          <w:ilvl w:val="0"/>
          <w:numId w:val="3"/>
        </w:numPr>
        <w:shd w:val="clear" w:color="auto" w:fill="auto"/>
        <w:spacing w:after="160" w:line="240" w:lineRule="auto"/>
        <w:contextualSpacing/>
        <w:jc w:val="left"/>
      </w:pPr>
      <w:r w:rsidRPr="00D91629">
        <w:t>Șugaș-spa;</w:t>
      </w:r>
    </w:p>
    <w:p w14:paraId="30317092" w14:textId="77777777" w:rsidR="008A2CDC" w:rsidRPr="00D91629" w:rsidRDefault="008A2CDC" w:rsidP="008A2CDC">
      <w:pPr>
        <w:numPr>
          <w:ilvl w:val="0"/>
          <w:numId w:val="3"/>
        </w:numPr>
        <w:shd w:val="clear" w:color="auto" w:fill="auto"/>
        <w:spacing w:after="160" w:line="240" w:lineRule="auto"/>
        <w:contextualSpacing/>
        <w:jc w:val="left"/>
      </w:pPr>
      <w:r w:rsidRPr="00D91629">
        <w:t>Parcul de aventură;</w:t>
      </w:r>
    </w:p>
    <w:p w14:paraId="73B85B24" w14:textId="77777777" w:rsidR="008A2CDC" w:rsidRPr="00D91629" w:rsidRDefault="008A2CDC" w:rsidP="008A2CDC">
      <w:pPr>
        <w:numPr>
          <w:ilvl w:val="0"/>
          <w:numId w:val="3"/>
        </w:numPr>
        <w:shd w:val="clear" w:color="auto" w:fill="auto"/>
        <w:spacing w:after="160" w:line="240" w:lineRule="auto"/>
        <w:contextualSpacing/>
        <w:jc w:val="left"/>
      </w:pPr>
      <w:r w:rsidRPr="00D91629">
        <w:t>Peretele de escaladă;</w:t>
      </w:r>
    </w:p>
    <w:p w14:paraId="028D6693" w14:textId="77777777" w:rsidR="008A2CDC" w:rsidRPr="00D91629" w:rsidRDefault="008A2CDC" w:rsidP="008A2CDC">
      <w:pPr>
        <w:numPr>
          <w:ilvl w:val="0"/>
          <w:numId w:val="3"/>
        </w:numPr>
        <w:shd w:val="clear" w:color="auto" w:fill="auto"/>
        <w:spacing w:after="160" w:line="240" w:lineRule="auto"/>
        <w:contextualSpacing/>
        <w:jc w:val="left"/>
      </w:pPr>
      <w:r w:rsidRPr="00D91629">
        <w:t>Terenul de minigolf;</w:t>
      </w:r>
    </w:p>
    <w:p w14:paraId="05A4B780" w14:textId="77777777" w:rsidR="008A2CDC" w:rsidRPr="00D91629" w:rsidRDefault="008A2CDC" w:rsidP="008A2CDC">
      <w:pPr>
        <w:numPr>
          <w:ilvl w:val="0"/>
          <w:numId w:val="3"/>
        </w:numPr>
        <w:shd w:val="clear" w:color="auto" w:fill="auto"/>
        <w:spacing w:after="160" w:line="240" w:lineRule="auto"/>
        <w:contextualSpacing/>
        <w:jc w:val="left"/>
      </w:pPr>
      <w:r w:rsidRPr="00D91629">
        <w:t>Tenis Șugaș Băi</w:t>
      </w:r>
    </w:p>
    <w:p w14:paraId="1B204F6B" w14:textId="77777777" w:rsidR="008A2CDC" w:rsidRPr="00D91629" w:rsidRDefault="008A2CDC" w:rsidP="008A2CDC">
      <w:pPr>
        <w:numPr>
          <w:ilvl w:val="0"/>
          <w:numId w:val="3"/>
        </w:numPr>
        <w:shd w:val="clear" w:color="auto" w:fill="auto"/>
        <w:spacing w:after="160" w:line="240" w:lineRule="auto"/>
        <w:contextualSpacing/>
        <w:jc w:val="left"/>
      </w:pPr>
      <w:r w:rsidRPr="00D91629">
        <w:t>Patinoarul din centrul municipiului;</w:t>
      </w:r>
    </w:p>
    <w:p w14:paraId="419382E5" w14:textId="77777777" w:rsidR="008A2CDC" w:rsidRPr="00D91629" w:rsidRDefault="008A2CDC" w:rsidP="008A2CDC">
      <w:pPr>
        <w:numPr>
          <w:ilvl w:val="0"/>
          <w:numId w:val="3"/>
        </w:numPr>
        <w:shd w:val="clear" w:color="auto" w:fill="auto"/>
        <w:spacing w:after="160" w:line="240" w:lineRule="auto"/>
        <w:contextualSpacing/>
        <w:jc w:val="left"/>
      </w:pPr>
      <w:r w:rsidRPr="00D91629">
        <w:t>Patinoar Arena Sepsi;</w:t>
      </w:r>
    </w:p>
    <w:p w14:paraId="685EF5EE" w14:textId="33CC13E9" w:rsidR="00E23B97" w:rsidRPr="00D91629" w:rsidRDefault="002A761D" w:rsidP="00D91629">
      <w:pPr>
        <w:pBdr>
          <w:top w:val="nil"/>
          <w:left w:val="nil"/>
          <w:bottom w:val="nil"/>
          <w:right w:val="nil"/>
          <w:between w:val="nil"/>
        </w:pBdr>
        <w:shd w:val="clear" w:color="auto" w:fill="auto"/>
        <w:spacing w:line="240" w:lineRule="auto"/>
        <w:ind w:firstLine="630"/>
        <w:rPr>
          <w:lang w:val="en-US"/>
        </w:rPr>
      </w:pPr>
      <w:r w:rsidRPr="00F9322F">
        <w:t xml:space="preserve">d) </w:t>
      </w:r>
      <w:r w:rsidR="009F5BE8" w:rsidRPr="00F9322F">
        <w:t>reduceri la biletele de acces la Baza de tratament, conform Anexei nr. 1;</w:t>
      </w:r>
    </w:p>
    <w:p w14:paraId="1E0D9C88" w14:textId="77777777" w:rsidR="000266CF" w:rsidRPr="00F9322F" w:rsidRDefault="002A761D" w:rsidP="00F930F2">
      <w:pPr>
        <w:pBdr>
          <w:top w:val="nil"/>
          <w:left w:val="nil"/>
          <w:bottom w:val="nil"/>
          <w:right w:val="nil"/>
          <w:between w:val="nil"/>
        </w:pBdr>
        <w:shd w:val="clear" w:color="auto" w:fill="auto"/>
        <w:spacing w:line="240" w:lineRule="auto"/>
        <w:jc w:val="center"/>
      </w:pPr>
      <w:r w:rsidRPr="00F9322F">
        <w:rPr>
          <w:b/>
        </w:rPr>
        <w:t>CAPITOLUL IV - Criterii de eligibilitate</w:t>
      </w:r>
    </w:p>
    <w:p w14:paraId="0B3AC48F" w14:textId="3F3A86ED" w:rsidR="000266CF" w:rsidRPr="00F9322F" w:rsidRDefault="002A761D" w:rsidP="00F930F2">
      <w:pPr>
        <w:pBdr>
          <w:top w:val="nil"/>
          <w:left w:val="nil"/>
          <w:bottom w:val="nil"/>
          <w:right w:val="nil"/>
          <w:between w:val="nil"/>
        </w:pBdr>
        <w:shd w:val="clear" w:color="auto" w:fill="auto"/>
        <w:spacing w:line="240" w:lineRule="auto"/>
        <w:ind w:firstLine="540"/>
      </w:pPr>
      <w:r w:rsidRPr="00F9322F">
        <w:rPr>
          <w:b/>
        </w:rPr>
        <w:t xml:space="preserve">Art. 12. – </w:t>
      </w:r>
      <w:r w:rsidR="005053A1" w:rsidRPr="00F9322F">
        <w:t>(1)</w:t>
      </w:r>
      <w:r w:rsidR="005053A1" w:rsidRPr="00F9322F">
        <w:rPr>
          <w:b/>
        </w:rPr>
        <w:t xml:space="preserve"> </w:t>
      </w:r>
      <w:r w:rsidRPr="00F9322F">
        <w:t xml:space="preserve">Pentru a beneficia de </w:t>
      </w:r>
      <w:r w:rsidR="00D91629" w:rsidRPr="00F9322F">
        <w:t>facilitățile</w:t>
      </w:r>
      <w:r w:rsidRPr="00F9322F">
        <w:t xml:space="preserve"> ce fac obiectul Programului instituit, este necesară îndeplinirea cumulativă a următoarelor </w:t>
      </w:r>
      <w:r w:rsidR="00D91629" w:rsidRPr="00F9322F">
        <w:t>condiții</w:t>
      </w:r>
      <w:r w:rsidRPr="00F9322F">
        <w:t>:</w:t>
      </w:r>
    </w:p>
    <w:p w14:paraId="6893496F" w14:textId="7D5AC8E4" w:rsidR="000266CF" w:rsidRPr="00F9322F" w:rsidRDefault="002A761D" w:rsidP="00F930F2">
      <w:pPr>
        <w:shd w:val="clear" w:color="auto" w:fill="auto"/>
        <w:spacing w:line="240" w:lineRule="auto"/>
        <w:ind w:firstLine="540"/>
      </w:pPr>
      <w:r w:rsidRPr="00F9322F">
        <w:t xml:space="preserve">a) familia/persoana singură să aibă domiciliul sau </w:t>
      </w:r>
      <w:r w:rsidR="00D91629" w:rsidRPr="00F9322F">
        <w:t>reședința</w:t>
      </w:r>
      <w:r w:rsidRPr="00F9322F">
        <w:t xml:space="preserve"> pe teritoriul administrativ al Municipiului Sfântu Gheorghe;</w:t>
      </w:r>
    </w:p>
    <w:p w14:paraId="75751CF5" w14:textId="023C0538" w:rsidR="000266CF" w:rsidRPr="00F9322F" w:rsidRDefault="002A761D" w:rsidP="00F930F2">
      <w:pPr>
        <w:shd w:val="clear" w:color="auto" w:fill="auto"/>
        <w:spacing w:line="240" w:lineRule="auto"/>
        <w:ind w:firstLine="540"/>
      </w:pPr>
      <w:r w:rsidRPr="00F9322F">
        <w:t xml:space="preserve">b) </w:t>
      </w:r>
      <w:r w:rsidR="00671AD3" w:rsidRPr="00F9322F">
        <w:t xml:space="preserve">unul dintre </w:t>
      </w:r>
      <w:r w:rsidR="00D91629" w:rsidRPr="00F9322F">
        <w:t>părinți</w:t>
      </w:r>
      <w:r w:rsidR="00491612" w:rsidRPr="00F9322F">
        <w:t xml:space="preserve">/persoana care </w:t>
      </w:r>
      <w:r w:rsidRPr="00F9322F">
        <w:t xml:space="preserve">are minim trei copii dintre care cel </w:t>
      </w:r>
      <w:r w:rsidR="00D91629" w:rsidRPr="00F9322F">
        <w:t>puțin</w:t>
      </w:r>
      <w:r w:rsidRPr="00F9322F">
        <w:t xml:space="preserve"> unul s</w:t>
      </w:r>
      <w:r w:rsidR="00491612" w:rsidRPr="00F9322F">
        <w:t xml:space="preserve">e află în </w:t>
      </w:r>
      <w:r w:rsidR="00D91629" w:rsidRPr="00F9322F">
        <w:t>întreținerea</w:t>
      </w:r>
      <w:r w:rsidR="00491612" w:rsidRPr="00F9322F">
        <w:t xml:space="preserve"> acestuia/acesteia să fie angajat</w:t>
      </w:r>
      <w:r w:rsidRPr="00F9322F">
        <w:t>/angajată în câmpul de muncă;</w:t>
      </w:r>
    </w:p>
    <w:p w14:paraId="28E4E9F4" w14:textId="77777777" w:rsidR="000266CF" w:rsidRPr="00F9322F" w:rsidRDefault="002A761D" w:rsidP="00F930F2">
      <w:pPr>
        <w:shd w:val="clear" w:color="auto" w:fill="auto"/>
        <w:spacing w:line="240" w:lineRule="auto"/>
        <w:ind w:firstLine="540"/>
      </w:pPr>
      <w:r w:rsidRPr="00F9322F">
        <w:t>c) să nu aibă datorii la bugetul local;</w:t>
      </w:r>
    </w:p>
    <w:p w14:paraId="70EFEE5C" w14:textId="66643A07" w:rsidR="000266CF" w:rsidRPr="00F9322F" w:rsidRDefault="002A761D" w:rsidP="00F930F2">
      <w:pPr>
        <w:shd w:val="clear" w:color="auto" w:fill="auto"/>
        <w:spacing w:line="240" w:lineRule="auto"/>
        <w:ind w:firstLine="540"/>
      </w:pPr>
      <w:r w:rsidRPr="00F9322F">
        <w:t xml:space="preserve">d) copiii </w:t>
      </w:r>
      <w:r w:rsidR="00D91629" w:rsidRPr="00F9322F">
        <w:t>aflați</w:t>
      </w:r>
      <w:r w:rsidRPr="00F9322F">
        <w:t xml:space="preserve"> în </w:t>
      </w:r>
      <w:r w:rsidR="00D91629" w:rsidRPr="00F9322F">
        <w:t>întreținere</w:t>
      </w:r>
      <w:r w:rsidRPr="00F9322F">
        <w:t xml:space="preserve"> să fie </w:t>
      </w:r>
      <w:r w:rsidR="00D91629" w:rsidRPr="00F9322F">
        <w:t>înscriși</w:t>
      </w:r>
      <w:r w:rsidRPr="00F9322F">
        <w:t xml:space="preserve"> la o unitate de </w:t>
      </w:r>
      <w:r w:rsidR="00D91629" w:rsidRPr="00F9322F">
        <w:t>învățământ</w:t>
      </w:r>
      <w:r w:rsidRPr="00F9322F">
        <w:t xml:space="preserve"> şi să nu aibă mai mult de 20 absenţe nemotivate/an școlar anterior (condiția privind absențele copiilor nu se aplică celor înscriși la grădiniță).</w:t>
      </w:r>
    </w:p>
    <w:p w14:paraId="4BF0AFC6" w14:textId="3724A2DE" w:rsidR="002D0C5B" w:rsidRPr="00F9322F" w:rsidRDefault="005053A1" w:rsidP="00D91629">
      <w:pPr>
        <w:shd w:val="clear" w:color="auto" w:fill="auto"/>
        <w:spacing w:line="240" w:lineRule="auto"/>
        <w:ind w:firstLine="540"/>
      </w:pPr>
      <w:r w:rsidRPr="00F9322F">
        <w:t>(2) N</w:t>
      </w:r>
      <w:r w:rsidR="002A761D" w:rsidRPr="00F9322F">
        <w:t>eîndeplinirea cumulativă a condițiilor, atrage după sine declararea familiei ca fiind neeligibilă.</w:t>
      </w:r>
    </w:p>
    <w:p w14:paraId="6B942761" w14:textId="77777777" w:rsidR="000266CF" w:rsidRPr="00F9322F" w:rsidRDefault="002A761D" w:rsidP="00F930F2">
      <w:pPr>
        <w:pBdr>
          <w:top w:val="nil"/>
          <w:left w:val="nil"/>
          <w:bottom w:val="nil"/>
          <w:right w:val="nil"/>
          <w:between w:val="nil"/>
        </w:pBdr>
        <w:shd w:val="clear" w:color="auto" w:fill="auto"/>
        <w:spacing w:line="240" w:lineRule="auto"/>
        <w:jc w:val="center"/>
      </w:pPr>
      <w:r w:rsidRPr="00F9322F">
        <w:rPr>
          <w:b/>
        </w:rPr>
        <w:t>CAPITOLUL V - Documente necesare</w:t>
      </w:r>
    </w:p>
    <w:p w14:paraId="2DB79605" w14:textId="77777777" w:rsidR="000266CF" w:rsidRPr="00F9322F" w:rsidRDefault="002A761D" w:rsidP="00F930F2">
      <w:pPr>
        <w:pBdr>
          <w:top w:val="nil"/>
          <w:left w:val="nil"/>
          <w:bottom w:val="nil"/>
          <w:right w:val="nil"/>
          <w:between w:val="nil"/>
        </w:pBdr>
        <w:shd w:val="clear" w:color="auto" w:fill="auto"/>
        <w:spacing w:line="240" w:lineRule="auto"/>
      </w:pPr>
      <w:r w:rsidRPr="00F9322F">
        <w:rPr>
          <w:b/>
        </w:rPr>
        <w:tab/>
      </w:r>
      <w:r w:rsidR="001458A6" w:rsidRPr="00F9322F">
        <w:rPr>
          <w:b/>
        </w:rPr>
        <w:t xml:space="preserve">Art. </w:t>
      </w:r>
      <w:r w:rsidR="00104128" w:rsidRPr="00F9322F">
        <w:rPr>
          <w:b/>
        </w:rPr>
        <w:t>13.</w:t>
      </w:r>
      <w:r w:rsidR="00104128" w:rsidRPr="00F9322F">
        <w:t xml:space="preserve"> – </w:t>
      </w:r>
      <w:r w:rsidR="001458A6" w:rsidRPr="00F9322F">
        <w:t>(1)</w:t>
      </w:r>
      <w:r w:rsidR="001458A6" w:rsidRPr="00F9322F">
        <w:rPr>
          <w:b/>
        </w:rPr>
        <w:t xml:space="preserve"> </w:t>
      </w:r>
      <w:r w:rsidRPr="00F9322F">
        <w:rPr>
          <w:b/>
        </w:rPr>
        <w:t xml:space="preserve"> </w:t>
      </w:r>
      <w:r w:rsidRPr="00F9322F">
        <w:t>Candidaţii vor aplica la acest program în baza următoarel</w:t>
      </w:r>
      <w:r w:rsidR="003E1AF1" w:rsidRPr="00F9322F">
        <w:t xml:space="preserve">or </w:t>
      </w:r>
      <w:r w:rsidRPr="00F9322F">
        <w:t>documente:</w:t>
      </w:r>
    </w:p>
    <w:p w14:paraId="7703194D" w14:textId="77777777" w:rsidR="000266CF" w:rsidRPr="00F9322F" w:rsidRDefault="002A761D" w:rsidP="00F930F2">
      <w:pPr>
        <w:shd w:val="clear" w:color="auto" w:fill="auto"/>
        <w:spacing w:line="240" w:lineRule="auto"/>
      </w:pPr>
      <w:r w:rsidRPr="00F9322F">
        <w:tab/>
        <w:t>a) Cerere (Anexa nr. 2)</w:t>
      </w:r>
      <w:r w:rsidR="003773AC" w:rsidRPr="00F9322F">
        <w:t>;</w:t>
      </w:r>
    </w:p>
    <w:p w14:paraId="4CEE96DC" w14:textId="77777777" w:rsidR="000266CF" w:rsidRPr="00F9322F" w:rsidRDefault="002A761D" w:rsidP="005053A1">
      <w:pPr>
        <w:shd w:val="clear" w:color="auto" w:fill="auto"/>
        <w:spacing w:line="240" w:lineRule="auto"/>
        <w:ind w:firstLine="709"/>
      </w:pPr>
      <w:r w:rsidRPr="00F9322F">
        <w:t xml:space="preserve">b) Actele de identitate </w:t>
      </w:r>
      <w:r w:rsidR="00010078" w:rsidRPr="00F9322F">
        <w:t xml:space="preserve">și de stare civilă </w:t>
      </w:r>
      <w:r w:rsidRPr="00F9322F">
        <w:t>ale membrilor familiei</w:t>
      </w:r>
      <w:r w:rsidR="0076450A" w:rsidRPr="00F9322F">
        <w:t xml:space="preserve"> </w:t>
      </w:r>
      <w:r w:rsidRPr="00F9322F">
        <w:t>(</w:t>
      </w:r>
      <w:r w:rsidR="00E020EA" w:rsidRPr="00F9322F">
        <w:t>carte de identitate, certificat de căsătorie, certificat de naştere și, dacă este cazul, certificat privind domiciliul și reședința înregistrate în Registrul național de evidență a persoanelor, sentința de divorț, certificatul de deces, sentința civilă, încheierea judecătorească</w:t>
      </w:r>
      <w:r w:rsidRPr="00F9322F">
        <w:t>);</w:t>
      </w:r>
    </w:p>
    <w:p w14:paraId="781E415F" w14:textId="77777777" w:rsidR="00432DD8" w:rsidRPr="00F9322F" w:rsidRDefault="002A761D" w:rsidP="00432DD8">
      <w:pPr>
        <w:shd w:val="clear" w:color="auto" w:fill="auto"/>
        <w:spacing w:line="240" w:lineRule="auto"/>
        <w:ind w:firstLine="720"/>
      </w:pPr>
      <w:r w:rsidRPr="00F9322F">
        <w:t xml:space="preserve">c) </w:t>
      </w:r>
      <w:r w:rsidR="00432DD8" w:rsidRPr="00F9322F">
        <w:t>Acte doveditoare privind calitatea de angajat a unuia dintre părinți/persoanei care are minim trei copii, iar cel puţin unul se află în întreţinerea acestora/acesteia (adeverință de la locul de mun</w:t>
      </w:r>
      <w:r w:rsidR="00C06244" w:rsidRPr="00F9322F">
        <w:t>că privind calitatea de angajat</w:t>
      </w:r>
      <w:r w:rsidR="00432DD8" w:rsidRPr="00F9322F">
        <w:t>/dovadă privind realizarea de venit);</w:t>
      </w:r>
    </w:p>
    <w:p w14:paraId="3BBED658" w14:textId="111E7489" w:rsidR="000266CF" w:rsidRPr="00F9322F" w:rsidRDefault="002A761D" w:rsidP="00432DD8">
      <w:pPr>
        <w:shd w:val="clear" w:color="auto" w:fill="auto"/>
        <w:spacing w:line="240" w:lineRule="auto"/>
        <w:ind w:firstLine="720"/>
      </w:pPr>
      <w:r w:rsidRPr="00F9322F">
        <w:t xml:space="preserve">d) </w:t>
      </w:r>
      <w:r w:rsidR="00D91629" w:rsidRPr="00F9322F">
        <w:t>Declarație</w:t>
      </w:r>
      <w:r w:rsidRPr="00F9322F">
        <w:t xml:space="preserve"> pe propria răspundere privind copiii aflaţi în întreţinere (Anexa nr.2);</w:t>
      </w:r>
    </w:p>
    <w:p w14:paraId="2331B920" w14:textId="77777777" w:rsidR="000266CF" w:rsidRPr="00F9322F" w:rsidRDefault="002A761D" w:rsidP="001138D6">
      <w:pPr>
        <w:shd w:val="clear" w:color="auto" w:fill="auto"/>
        <w:spacing w:line="240" w:lineRule="auto"/>
        <w:ind w:firstLine="709"/>
      </w:pPr>
      <w:r w:rsidRPr="00F9322F">
        <w:t>e) Fotografii ale fiecărui membru al familiei (depuse ulterior declarării ca fiind eligibili);</w:t>
      </w:r>
    </w:p>
    <w:p w14:paraId="4597BB38" w14:textId="77777777" w:rsidR="004B6857" w:rsidRPr="00F9322F" w:rsidRDefault="004B6857" w:rsidP="004B6857">
      <w:pPr>
        <w:shd w:val="clear" w:color="auto" w:fill="auto"/>
        <w:spacing w:line="240" w:lineRule="auto"/>
        <w:ind w:firstLine="720"/>
      </w:pPr>
      <w:r w:rsidRPr="00F9322F">
        <w:t>f) Adeverinţă din partea unităţii de învăţământ privind situaţia absenţelor copiilor valabil</w:t>
      </w:r>
      <w:r w:rsidR="00432DD8" w:rsidRPr="00F9322F">
        <w:t>ă pentru anul școlar anterior (</w:t>
      </w:r>
      <w:r w:rsidRPr="00F9322F">
        <w:t>pentru copiii înscriși la grădiniță adeverință privind înscrierea).</w:t>
      </w:r>
      <w:r w:rsidR="00610D23" w:rsidRPr="00F9322F">
        <w:t xml:space="preserve"> </w:t>
      </w:r>
    </w:p>
    <w:p w14:paraId="476F72E7" w14:textId="1388F498" w:rsidR="000266CF" w:rsidRPr="00F9322F" w:rsidRDefault="001458A6" w:rsidP="00D91629">
      <w:pPr>
        <w:shd w:val="clear" w:color="auto" w:fill="auto"/>
        <w:spacing w:line="240" w:lineRule="auto"/>
        <w:ind w:firstLine="720"/>
      </w:pPr>
      <w:r w:rsidRPr="00F9322F">
        <w:lastRenderedPageBreak/>
        <w:t xml:space="preserve">(2) Documentele prevăzute la alin. (1) lit. a), </w:t>
      </w:r>
      <w:r w:rsidR="00FC214D" w:rsidRPr="00F9322F">
        <w:t xml:space="preserve">c), </w:t>
      </w:r>
      <w:r w:rsidRPr="00F9322F">
        <w:t>d) și f) se depun în original, iar documentele prevăzute la alin. (1) lit. b) se prezintă în original în vederea multiplicării și certificării pentru conformitate cu originalul de către funcționarul public competent.</w:t>
      </w:r>
    </w:p>
    <w:p w14:paraId="1997D360" w14:textId="77777777" w:rsidR="000266CF" w:rsidRPr="00F9322F" w:rsidRDefault="002A761D" w:rsidP="00F930F2">
      <w:pPr>
        <w:pBdr>
          <w:top w:val="nil"/>
          <w:left w:val="nil"/>
          <w:bottom w:val="nil"/>
          <w:right w:val="nil"/>
          <w:between w:val="nil"/>
        </w:pBdr>
        <w:shd w:val="clear" w:color="auto" w:fill="auto"/>
        <w:spacing w:line="240" w:lineRule="auto"/>
        <w:ind w:firstLine="540"/>
        <w:jc w:val="center"/>
      </w:pPr>
      <w:r w:rsidRPr="00F9322F">
        <w:rPr>
          <w:b/>
        </w:rPr>
        <w:t>CAPITOLUL VI – Procedura</w:t>
      </w:r>
    </w:p>
    <w:p w14:paraId="7094B9FA" w14:textId="076F737E" w:rsidR="000266CF" w:rsidRPr="00F9322F" w:rsidRDefault="002A761D" w:rsidP="000C45BE">
      <w:pPr>
        <w:pBdr>
          <w:top w:val="nil"/>
          <w:left w:val="nil"/>
          <w:bottom w:val="nil"/>
          <w:right w:val="nil"/>
          <w:between w:val="nil"/>
        </w:pBdr>
        <w:shd w:val="clear" w:color="auto" w:fill="auto"/>
        <w:spacing w:line="240" w:lineRule="auto"/>
        <w:ind w:firstLine="540"/>
      </w:pPr>
      <w:r w:rsidRPr="00F9322F">
        <w:rPr>
          <w:b/>
        </w:rPr>
        <w:tab/>
        <w:t xml:space="preserve">Art. 14. – </w:t>
      </w:r>
      <w:r w:rsidRPr="00F9322F">
        <w:t>P</w:t>
      </w:r>
      <w:r w:rsidR="008A192D" w:rsidRPr="00F9322F">
        <w:t>ersoanele interesate vor depune</w:t>
      </w:r>
      <w:r w:rsidRPr="00F9322F">
        <w:t xml:space="preserve"> cererea împreună cu documentele pr</w:t>
      </w:r>
      <w:r w:rsidR="008A192D" w:rsidRPr="00F9322F">
        <w:t>evăzute la art. 13 la Primăria m</w:t>
      </w:r>
      <w:r w:rsidRPr="00F9322F">
        <w:t xml:space="preserve">unicipiului Sfântu Gheorghe, Compartimentul </w:t>
      </w:r>
      <w:r w:rsidR="00D91629" w:rsidRPr="00F9322F">
        <w:t>Relații</w:t>
      </w:r>
      <w:r w:rsidRPr="00F9322F">
        <w:t xml:space="preserve"> cu Publicul, </w:t>
      </w:r>
      <w:r w:rsidR="00D91629" w:rsidRPr="00F9322F">
        <w:t>Informații</w:t>
      </w:r>
      <w:r w:rsidR="000C45BE" w:rsidRPr="00F9322F">
        <w:t>, Registratură sau în format electronic pe site-ul ht</w:t>
      </w:r>
      <w:r w:rsidR="0098561A" w:rsidRPr="00F9322F">
        <w:t>tps://www.sfantugheorgheinfo.ro</w:t>
      </w:r>
      <w:r w:rsidR="002C1EB4" w:rsidRPr="00F9322F">
        <w:t>/portal-cetateni</w:t>
      </w:r>
      <w:r w:rsidR="000C45BE" w:rsidRPr="00F9322F">
        <w:t>.</w:t>
      </w:r>
    </w:p>
    <w:p w14:paraId="14AF9D31" w14:textId="77777777" w:rsidR="000266CF" w:rsidRPr="00F9322F" w:rsidRDefault="002A761D" w:rsidP="00F930F2">
      <w:pPr>
        <w:pBdr>
          <w:top w:val="nil"/>
          <w:left w:val="nil"/>
          <w:bottom w:val="nil"/>
          <w:right w:val="nil"/>
          <w:between w:val="nil"/>
        </w:pBdr>
        <w:shd w:val="clear" w:color="auto" w:fill="auto"/>
        <w:spacing w:line="240" w:lineRule="auto"/>
      </w:pPr>
      <w:r w:rsidRPr="00F9322F">
        <w:rPr>
          <w:b/>
        </w:rPr>
        <w:tab/>
        <w:t xml:space="preserve">Art. 15. – </w:t>
      </w:r>
      <w:r w:rsidRPr="00F9322F">
        <w:t>Cererea se depune oricând în timpul anului, împreună documentele prevăzute la art. 13 al prezentului Regulament.</w:t>
      </w:r>
    </w:p>
    <w:p w14:paraId="302E0D89" w14:textId="77777777" w:rsidR="000266CF" w:rsidRPr="00F9322F" w:rsidRDefault="002A761D" w:rsidP="00F930F2">
      <w:pPr>
        <w:pBdr>
          <w:top w:val="nil"/>
          <w:left w:val="nil"/>
          <w:bottom w:val="nil"/>
          <w:right w:val="nil"/>
          <w:between w:val="nil"/>
        </w:pBdr>
        <w:shd w:val="clear" w:color="auto" w:fill="auto"/>
        <w:spacing w:line="240" w:lineRule="auto"/>
        <w:ind w:firstLine="540"/>
      </w:pPr>
      <w:r w:rsidRPr="00F9322F">
        <w:tab/>
      </w:r>
      <w:r w:rsidRPr="00F9322F">
        <w:rPr>
          <w:b/>
        </w:rPr>
        <w:t xml:space="preserve">Art. 16. – </w:t>
      </w:r>
      <w:r w:rsidR="00377F5F" w:rsidRPr="00F9322F">
        <w:t>Cererile</w:t>
      </w:r>
      <w:r w:rsidRPr="00F9322F">
        <w:t xml:space="preserve"> depuse până în data de 10 a fiecărei luni vor fi evaluate în acea lună, iar cele depuse după data de 10, vor fi evaluate în luna următoare.</w:t>
      </w:r>
    </w:p>
    <w:p w14:paraId="71CA051A" w14:textId="2355E0CF" w:rsidR="000266CF" w:rsidRPr="00F9322F" w:rsidRDefault="002A761D" w:rsidP="00F930F2">
      <w:pPr>
        <w:pBdr>
          <w:top w:val="nil"/>
          <w:left w:val="nil"/>
          <w:bottom w:val="nil"/>
          <w:right w:val="nil"/>
          <w:between w:val="nil"/>
        </w:pBdr>
        <w:shd w:val="clear" w:color="auto" w:fill="auto"/>
        <w:spacing w:line="240" w:lineRule="auto"/>
        <w:ind w:firstLine="540"/>
      </w:pPr>
      <w:r w:rsidRPr="00F9322F">
        <w:tab/>
      </w:r>
      <w:r w:rsidRPr="00F9322F">
        <w:rPr>
          <w:b/>
        </w:rPr>
        <w:t xml:space="preserve">Art. 17. – </w:t>
      </w:r>
      <w:r w:rsidRPr="00F9322F">
        <w:t xml:space="preserve">În vederea verificării criteriilor de eligibilitate stabilite de prezentul Regulament, va fi numită prin </w:t>
      </w:r>
      <w:r w:rsidR="00D91629" w:rsidRPr="00F9322F">
        <w:t>dispoziția</w:t>
      </w:r>
      <w:r w:rsidRPr="00F9322F">
        <w:t xml:space="preserve"> Primarului o Comisie constituită din 3</w:t>
      </w:r>
      <w:r w:rsidR="008A192D" w:rsidRPr="00F9322F">
        <w:t xml:space="preserve"> persoane din cadrul Primăriei m</w:t>
      </w:r>
      <w:r w:rsidRPr="00F9322F">
        <w:t>unicipiului Sfântu Gheorghe.</w:t>
      </w:r>
    </w:p>
    <w:p w14:paraId="6E32A975" w14:textId="77777777" w:rsidR="000266CF" w:rsidRPr="00F9322F" w:rsidRDefault="002A761D" w:rsidP="00F930F2">
      <w:pPr>
        <w:pBdr>
          <w:top w:val="nil"/>
          <w:left w:val="nil"/>
          <w:bottom w:val="nil"/>
          <w:right w:val="nil"/>
          <w:between w:val="nil"/>
        </w:pBdr>
        <w:shd w:val="clear" w:color="auto" w:fill="auto"/>
        <w:spacing w:line="240" w:lineRule="auto"/>
        <w:ind w:firstLine="540"/>
      </w:pPr>
      <w:r w:rsidRPr="00F9322F">
        <w:rPr>
          <w:b/>
        </w:rPr>
        <w:t xml:space="preserve"> Art. 18. – </w:t>
      </w:r>
      <w:r w:rsidRPr="00F9322F">
        <w:t>Până în data de 15 a fiecărei luni, Comisia desemnată va întocmi o listă cu familiile care vor beneficia de Programul instituit.</w:t>
      </w:r>
      <w:r w:rsidRPr="00F9322F">
        <w:tab/>
      </w:r>
    </w:p>
    <w:p w14:paraId="289BE6D1" w14:textId="0D26A7A1" w:rsidR="000266CF" w:rsidRPr="00F9322F" w:rsidRDefault="002A761D" w:rsidP="00F930F2">
      <w:pPr>
        <w:pBdr>
          <w:top w:val="nil"/>
          <w:left w:val="nil"/>
          <w:bottom w:val="nil"/>
          <w:right w:val="nil"/>
          <w:between w:val="nil"/>
        </w:pBdr>
        <w:shd w:val="clear" w:color="auto" w:fill="auto"/>
        <w:spacing w:line="240" w:lineRule="auto"/>
        <w:ind w:firstLine="540"/>
      </w:pPr>
      <w:r w:rsidRPr="00F9322F">
        <w:rPr>
          <w:b/>
        </w:rPr>
        <w:t>Art. 19.</w:t>
      </w:r>
      <w:r w:rsidRPr="00F9322F">
        <w:t xml:space="preserve"> – Lista va fi adusă la </w:t>
      </w:r>
      <w:r w:rsidR="00D91629" w:rsidRPr="00F9322F">
        <w:t>cunoștință</w:t>
      </w:r>
      <w:r w:rsidRPr="00F9322F">
        <w:t xml:space="preserve"> publică pr</w:t>
      </w:r>
      <w:r w:rsidR="00CA1AD6" w:rsidRPr="00F9322F">
        <w:t xml:space="preserve">in </w:t>
      </w:r>
      <w:r w:rsidR="00D91629" w:rsidRPr="00F9322F">
        <w:t>afișare</w:t>
      </w:r>
      <w:r w:rsidR="00CA1AD6" w:rsidRPr="00F9322F">
        <w:t xml:space="preserve"> la sediul Primăriei m</w:t>
      </w:r>
      <w:r w:rsidRPr="00F9322F">
        <w:t xml:space="preserve">unicipiului Sfântu Gheorghe şi pe site-ul </w:t>
      </w:r>
      <w:hyperlink r:id="rId7">
        <w:r w:rsidRPr="00F9322F">
          <w:rPr>
            <w:u w:val="single"/>
          </w:rPr>
          <w:t>www.sfantugheorgheinfo.ro</w:t>
        </w:r>
      </w:hyperlink>
      <w:r w:rsidRPr="00F9322F">
        <w:t>.</w:t>
      </w:r>
    </w:p>
    <w:p w14:paraId="7FF29665" w14:textId="3C9C80A3" w:rsidR="000266CF" w:rsidRPr="00F9322F" w:rsidRDefault="002A761D" w:rsidP="00F930F2">
      <w:pPr>
        <w:pBdr>
          <w:top w:val="nil"/>
          <w:left w:val="nil"/>
          <w:bottom w:val="nil"/>
          <w:right w:val="nil"/>
          <w:between w:val="nil"/>
        </w:pBdr>
        <w:shd w:val="clear" w:color="auto" w:fill="auto"/>
        <w:spacing w:line="240" w:lineRule="auto"/>
        <w:ind w:firstLine="540"/>
      </w:pPr>
      <w:r w:rsidRPr="00F9322F">
        <w:rPr>
          <w:b/>
        </w:rPr>
        <w:t>Art. 20.</w:t>
      </w:r>
      <w:r w:rsidRPr="00F9322F">
        <w:t xml:space="preserve"> – Lista va fi supusă </w:t>
      </w:r>
      <w:r w:rsidR="00D91629" w:rsidRPr="00F9322F">
        <w:t>contestațiilor</w:t>
      </w:r>
      <w:r w:rsidRPr="00F9322F">
        <w:t xml:space="preserve"> în termen de 10 zile de la data </w:t>
      </w:r>
      <w:r w:rsidR="00D91629" w:rsidRPr="00F9322F">
        <w:t>afișării</w:t>
      </w:r>
      <w:r w:rsidR="00660B36" w:rsidRPr="00F9322F">
        <w:t xml:space="preserve"> acesteia la sediul Primăriei m</w:t>
      </w:r>
      <w:r w:rsidRPr="00F9322F">
        <w:t xml:space="preserve">unicipiului Sfântu Gheorghe. </w:t>
      </w:r>
      <w:r w:rsidR="00D91629" w:rsidRPr="00F9322F">
        <w:t>Contestațiile</w:t>
      </w:r>
      <w:r w:rsidRPr="00F9322F">
        <w:t xml:space="preserve"> se vor </w:t>
      </w:r>
      <w:r w:rsidR="00D91629" w:rsidRPr="00F9322F">
        <w:t>soluționa</w:t>
      </w:r>
      <w:r w:rsidRPr="00F9322F">
        <w:t xml:space="preserve"> de către o Comisie numi</w:t>
      </w:r>
      <w:r w:rsidR="00660B36" w:rsidRPr="00F9322F">
        <w:t xml:space="preserve">tă prin </w:t>
      </w:r>
      <w:r w:rsidR="00D91629" w:rsidRPr="00F9322F">
        <w:t>dispoziție</w:t>
      </w:r>
      <w:r w:rsidR="00660B36" w:rsidRPr="00F9322F">
        <w:t xml:space="preserve"> de Primarul m</w:t>
      </w:r>
      <w:r w:rsidRPr="00F9322F">
        <w:t>unicipiului Sfântu Gheorghe în termen de 48 de ore de la depunerea acestora.</w:t>
      </w:r>
    </w:p>
    <w:p w14:paraId="1880A2EB" w14:textId="3F83CFB9" w:rsidR="000266CF" w:rsidRPr="00F9322F" w:rsidRDefault="002A761D" w:rsidP="00660B36">
      <w:pPr>
        <w:pBdr>
          <w:top w:val="nil"/>
          <w:left w:val="nil"/>
          <w:bottom w:val="nil"/>
          <w:right w:val="nil"/>
          <w:between w:val="nil"/>
        </w:pBdr>
        <w:shd w:val="clear" w:color="auto" w:fill="auto"/>
        <w:spacing w:line="240" w:lineRule="auto"/>
        <w:ind w:firstLine="540"/>
      </w:pPr>
      <w:r w:rsidRPr="00F9322F">
        <w:rPr>
          <w:b/>
        </w:rPr>
        <w:t xml:space="preserve">Art. 21. – </w:t>
      </w:r>
      <w:r w:rsidR="006E040C" w:rsidRPr="00F9322F">
        <w:t>(1)</w:t>
      </w:r>
      <w:r w:rsidR="006E040C" w:rsidRPr="00F9322F">
        <w:rPr>
          <w:b/>
        </w:rPr>
        <w:t xml:space="preserve"> </w:t>
      </w:r>
      <w:r w:rsidR="00844DF3" w:rsidRPr="00F9322F">
        <w:t>Primăria m</w:t>
      </w:r>
      <w:r w:rsidRPr="00F9322F">
        <w:t>unicipiului Sfântu Gheorghe va emite un card-</w:t>
      </w:r>
      <w:r w:rsidR="00D91629" w:rsidRPr="00F9322F">
        <w:t>legitimație</w:t>
      </w:r>
      <w:r w:rsidRPr="00F9322F">
        <w:t xml:space="preserve">, conform </w:t>
      </w:r>
      <w:r w:rsidR="00764A42" w:rsidRPr="00F9322F">
        <w:t xml:space="preserve">Anexei nr. </w:t>
      </w:r>
      <w:r w:rsidR="00E438BA" w:rsidRPr="00F9322F">
        <w:t>4</w:t>
      </w:r>
      <w:r w:rsidR="00764A42" w:rsidRPr="00F9322F">
        <w:t xml:space="preserve"> la prezentul Regulament</w:t>
      </w:r>
      <w:r w:rsidRPr="00F9322F">
        <w:t>, care va cuprinde datele de identificare ale beneficiarilor Programului care va sta la baza aplicării reducerilor prevăzute la art. 11 al prezentului Regulament.</w:t>
      </w:r>
    </w:p>
    <w:p w14:paraId="2EE9DC77" w14:textId="3EC4BCE8" w:rsidR="006E040C" w:rsidRPr="00F9322F" w:rsidRDefault="006E040C" w:rsidP="00D91629">
      <w:pPr>
        <w:pBdr>
          <w:top w:val="nil"/>
          <w:left w:val="nil"/>
          <w:bottom w:val="nil"/>
          <w:right w:val="nil"/>
          <w:between w:val="nil"/>
        </w:pBdr>
        <w:shd w:val="clear" w:color="auto" w:fill="auto"/>
        <w:spacing w:line="240" w:lineRule="auto"/>
        <w:ind w:firstLine="540"/>
      </w:pPr>
      <w:r w:rsidRPr="00F9322F">
        <w:t>(2) Cardul are valabilitate de 12 luni și nu este transmisibil.</w:t>
      </w:r>
    </w:p>
    <w:p w14:paraId="5CBB9154" w14:textId="77777777" w:rsidR="000266CF" w:rsidRPr="00F9322F" w:rsidRDefault="002A761D" w:rsidP="007053B7">
      <w:pPr>
        <w:pBdr>
          <w:top w:val="nil"/>
          <w:left w:val="nil"/>
          <w:bottom w:val="nil"/>
          <w:right w:val="nil"/>
          <w:between w:val="nil"/>
        </w:pBdr>
        <w:shd w:val="clear" w:color="auto" w:fill="auto"/>
        <w:spacing w:line="240" w:lineRule="auto"/>
        <w:ind w:firstLine="540"/>
      </w:pPr>
      <w:r w:rsidRPr="00F9322F">
        <w:rPr>
          <w:b/>
        </w:rPr>
        <w:t xml:space="preserve">Art. 22. </w:t>
      </w:r>
      <w:r w:rsidRPr="00F9322F">
        <w:t xml:space="preserve">– </w:t>
      </w:r>
      <w:r w:rsidR="007053B7" w:rsidRPr="00F9322F">
        <w:t>(1) Abonamentele gratuite prevăzute la art. 11 lit. a vor putea fi solicitate de beneficiari de la Compartimentul pentru Autorizarea Serviciilor de Transport Public Local și de la cabinetul administratorului public în condițiile reglementate prin hotărârile Consiliului Local al Municipiului Sfântu Gheorghe.</w:t>
      </w:r>
    </w:p>
    <w:p w14:paraId="22C32406" w14:textId="77777777" w:rsidR="00240CFD" w:rsidRPr="00F9322F" w:rsidRDefault="002A761D" w:rsidP="00F930F2">
      <w:pPr>
        <w:shd w:val="clear" w:color="auto" w:fill="auto"/>
        <w:spacing w:line="240" w:lineRule="auto"/>
        <w:ind w:firstLine="720"/>
      </w:pPr>
      <w:r w:rsidRPr="00F9322F">
        <w:t>(</w:t>
      </w:r>
      <w:r w:rsidR="007053B7" w:rsidRPr="00F9322F">
        <w:t>2</w:t>
      </w:r>
      <w:r w:rsidRPr="00F9322F">
        <w:t xml:space="preserve">) </w:t>
      </w:r>
      <w:r w:rsidR="00235623" w:rsidRPr="00F9322F">
        <w:t>Biletele reduse prevăzute la art. 11 lit. b), vor putea fi achiziționate prin prezentarea cardurilor-legitimație la casele de bilete ale instituțiilor de cultură aflate în subordinea Consiliului Local al Municipiului Sfântu Gheorghe</w:t>
      </w:r>
      <w:r w:rsidR="00240CFD" w:rsidRPr="00F9322F">
        <w:t xml:space="preserve">. </w:t>
      </w:r>
    </w:p>
    <w:p w14:paraId="3349D239" w14:textId="77777777" w:rsidR="000266CF" w:rsidRPr="00F9322F" w:rsidRDefault="002A761D" w:rsidP="00F930F2">
      <w:pPr>
        <w:shd w:val="clear" w:color="auto" w:fill="auto"/>
        <w:spacing w:line="240" w:lineRule="auto"/>
        <w:ind w:firstLine="720"/>
      </w:pPr>
      <w:r w:rsidRPr="00F9322F">
        <w:t>(</w:t>
      </w:r>
      <w:r w:rsidR="007053B7" w:rsidRPr="00F9322F">
        <w:t>3</w:t>
      </w:r>
      <w:r w:rsidRPr="00F9322F">
        <w:t xml:space="preserve">) </w:t>
      </w:r>
      <w:r w:rsidR="004D18FE" w:rsidRPr="00F9322F">
        <w:t>În vederea aplicării reducerilor prevăzute la art. 11 lit. c), beneficiarii vor prezenta cardurile-legitimație la casele de bilete ale Bazelor Sportive sau de Recreere.</w:t>
      </w:r>
    </w:p>
    <w:p w14:paraId="32129898" w14:textId="7A4C8C92" w:rsidR="000266CF" w:rsidRPr="00F9322F" w:rsidRDefault="002A761D" w:rsidP="00F930F2">
      <w:pPr>
        <w:shd w:val="clear" w:color="auto" w:fill="auto"/>
        <w:spacing w:line="240" w:lineRule="auto"/>
        <w:ind w:firstLine="720"/>
      </w:pPr>
      <w:r w:rsidRPr="00F9322F">
        <w:t>(</w:t>
      </w:r>
      <w:r w:rsidR="007053B7" w:rsidRPr="00F9322F">
        <w:t>4</w:t>
      </w:r>
      <w:r w:rsidRPr="00F9322F">
        <w:t xml:space="preserve">) În vederea aplicării reducerilor prevăzute la art. 11 lit. d), beneficiarii Programului vor prezenta în momentul </w:t>
      </w:r>
      <w:r w:rsidR="00D91629" w:rsidRPr="00F9322F">
        <w:t>achiziționării</w:t>
      </w:r>
      <w:r w:rsidRPr="00F9322F">
        <w:t xml:space="preserve"> biletelor de acces, cardu</w:t>
      </w:r>
      <w:r w:rsidR="00660B36" w:rsidRPr="00F9322F">
        <w:t>l-</w:t>
      </w:r>
      <w:r w:rsidR="00D91629" w:rsidRPr="00F9322F">
        <w:t>legitimație</w:t>
      </w:r>
      <w:r w:rsidR="00660B36" w:rsidRPr="00F9322F">
        <w:t xml:space="preserve"> emis de Primăria m</w:t>
      </w:r>
      <w:r w:rsidRPr="00F9322F">
        <w:t>unicipiului Sfântu Gheorghe.</w:t>
      </w:r>
    </w:p>
    <w:p w14:paraId="0E74C86D" w14:textId="1F44066B" w:rsidR="00953DA7" w:rsidRPr="00F9322F" w:rsidRDefault="002A761D" w:rsidP="00A23984">
      <w:pPr>
        <w:pBdr>
          <w:top w:val="nil"/>
          <w:left w:val="nil"/>
          <w:bottom w:val="nil"/>
          <w:right w:val="nil"/>
          <w:between w:val="nil"/>
        </w:pBdr>
        <w:shd w:val="clear" w:color="auto" w:fill="auto"/>
        <w:spacing w:line="240" w:lineRule="auto"/>
        <w:ind w:left="181" w:firstLine="539"/>
      </w:pPr>
      <w:r w:rsidRPr="00F9322F">
        <w:rPr>
          <w:b/>
        </w:rPr>
        <w:t xml:space="preserve">Art. 23. – </w:t>
      </w:r>
      <w:r w:rsidR="00A23984" w:rsidRPr="00F9322F">
        <w:t xml:space="preserve">În cazul în care survin modificări privind criteriile de eligibilitate care sunt de natură a conduce la pierderea dreptului de a beneficia de </w:t>
      </w:r>
      <w:r w:rsidR="00D91629" w:rsidRPr="00F9322F">
        <w:t>facilitățile</w:t>
      </w:r>
      <w:r w:rsidR="00A23984" w:rsidRPr="00F9322F">
        <w:t xml:space="preserve"> stipulate în prezentul Regulament, beneficiarii sunt </w:t>
      </w:r>
      <w:r w:rsidR="00D91629" w:rsidRPr="00F9322F">
        <w:t>obligați</w:t>
      </w:r>
      <w:r w:rsidR="00A23984" w:rsidRPr="00F9322F">
        <w:t xml:space="preserve"> să aducă la </w:t>
      </w:r>
      <w:r w:rsidR="00D91629" w:rsidRPr="00F9322F">
        <w:t>cunoștința</w:t>
      </w:r>
      <w:r w:rsidR="00A23984" w:rsidRPr="00F9322F">
        <w:t xml:space="preserve"> Primăriei municipiului Sfântu Gheorghe </w:t>
      </w:r>
      <w:r w:rsidR="00D91629" w:rsidRPr="00F9322F">
        <w:t>situația</w:t>
      </w:r>
      <w:r w:rsidR="00A23984" w:rsidRPr="00F9322F">
        <w:t xml:space="preserve"> care generează pierderea dreptului în termen de 10 zile de la ivirea acesteia, sub </w:t>
      </w:r>
      <w:r w:rsidR="00D91629" w:rsidRPr="00F9322F">
        <w:t>sancțiunea</w:t>
      </w:r>
      <w:r w:rsidR="00A23984" w:rsidRPr="00F9322F">
        <w:t xml:space="preserve"> recuperării sumelor aferente reducerilor aplicate de la momentul pierderii dreptului.</w:t>
      </w:r>
    </w:p>
    <w:p w14:paraId="3139C2D5" w14:textId="77777777" w:rsidR="00821E20" w:rsidRPr="00F9322F" w:rsidRDefault="002A761D" w:rsidP="00821E20">
      <w:pPr>
        <w:pBdr>
          <w:top w:val="nil"/>
          <w:left w:val="nil"/>
          <w:bottom w:val="nil"/>
          <w:right w:val="nil"/>
          <w:between w:val="nil"/>
        </w:pBdr>
        <w:shd w:val="clear" w:color="auto" w:fill="auto"/>
        <w:spacing w:line="240" w:lineRule="auto"/>
        <w:ind w:left="181" w:firstLine="539"/>
      </w:pPr>
      <w:r w:rsidRPr="00F9322F">
        <w:rPr>
          <w:b/>
        </w:rPr>
        <w:t>Art. 24.</w:t>
      </w:r>
      <w:r w:rsidR="00FD4AF1" w:rsidRPr="00F9322F">
        <w:t xml:space="preserve"> – </w:t>
      </w:r>
      <w:r w:rsidR="00821E20" w:rsidRPr="00F9322F">
        <w:t>(1) În cazul pierderii, deteriorării/alter</w:t>
      </w:r>
      <w:r w:rsidR="00B037B6" w:rsidRPr="00F9322F">
        <w:t>ării funcționalității cardului-</w:t>
      </w:r>
      <w:r w:rsidR="00821E20" w:rsidRPr="00F9322F">
        <w:t>legitimație, beneficiarul acestuia poate solicita eliberarea unui duplicat.</w:t>
      </w:r>
    </w:p>
    <w:p w14:paraId="0FF438ED" w14:textId="776308D6" w:rsidR="00821E20" w:rsidRPr="00F9322F" w:rsidRDefault="00821E20" w:rsidP="00821E20">
      <w:pPr>
        <w:pBdr>
          <w:top w:val="nil"/>
          <w:left w:val="nil"/>
          <w:bottom w:val="nil"/>
          <w:right w:val="nil"/>
          <w:between w:val="nil"/>
        </w:pBdr>
        <w:shd w:val="clear" w:color="auto" w:fill="auto"/>
        <w:spacing w:line="240" w:lineRule="auto"/>
        <w:ind w:left="181" w:firstLine="539"/>
      </w:pPr>
      <w:r w:rsidRPr="00F9322F">
        <w:t xml:space="preserve">(2) În vederea eliberării unui duplicat al cardului, beneficiarii programului vor depune o Cerere-tip care conține și declarația pe propria răspundere privind confirmarea faptului că de la momentului pierderii cardului nu au survenit modificări privind criteriile de eligibilitate </w:t>
      </w:r>
      <w:r w:rsidRPr="00F9322F">
        <w:lastRenderedPageBreak/>
        <w:t xml:space="preserve">care sunt de natură a conduce la pierderea dreptului de a beneficia de </w:t>
      </w:r>
      <w:r w:rsidR="00D91629" w:rsidRPr="00F9322F">
        <w:t>facilitățile</w:t>
      </w:r>
      <w:r w:rsidRPr="00F9322F">
        <w:t xml:space="preserve"> stipulate în prezentul Regulament (Anexa nr. 3 la Regulament).</w:t>
      </w:r>
    </w:p>
    <w:p w14:paraId="2738A3E1" w14:textId="77777777" w:rsidR="00821E20" w:rsidRPr="00F9322F" w:rsidRDefault="00821E20" w:rsidP="00821E20">
      <w:pPr>
        <w:pBdr>
          <w:top w:val="nil"/>
          <w:left w:val="nil"/>
          <w:bottom w:val="nil"/>
          <w:right w:val="nil"/>
          <w:between w:val="nil"/>
        </w:pBdr>
        <w:shd w:val="clear" w:color="auto" w:fill="auto"/>
        <w:spacing w:line="240" w:lineRule="auto"/>
        <w:ind w:left="181" w:firstLine="539"/>
      </w:pPr>
      <w:r w:rsidRPr="00F9322F">
        <w:t>(3) Despre cardul-legitimație declarat pierdut, devenit inutilizabil sau distrus și despre emiterea duplicatului se vor face mențiunile corespunzătoare în evidențe.</w:t>
      </w:r>
    </w:p>
    <w:p w14:paraId="42F3C907" w14:textId="77777777" w:rsidR="003F7395" w:rsidRPr="00F9322F" w:rsidRDefault="00821E20" w:rsidP="00821E20">
      <w:pPr>
        <w:pBdr>
          <w:top w:val="nil"/>
          <w:left w:val="nil"/>
          <w:bottom w:val="nil"/>
          <w:right w:val="nil"/>
          <w:between w:val="nil"/>
        </w:pBdr>
        <w:shd w:val="clear" w:color="auto" w:fill="auto"/>
        <w:spacing w:line="240" w:lineRule="auto"/>
        <w:ind w:left="181" w:firstLine="539"/>
      </w:pPr>
      <w:r w:rsidRPr="00F9322F">
        <w:t>(4) Dacă, între timp, beneficiarul intră în posesia cardului-legitimație declarat pierdut, îl va preda emitentului în vederea anulării.</w:t>
      </w:r>
    </w:p>
    <w:sectPr w:rsidR="003F7395" w:rsidRPr="00F9322F" w:rsidSect="00501BB6">
      <w:pgSz w:w="12240" w:h="15840"/>
      <w:pgMar w:top="851" w:right="1418" w:bottom="85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6FE75" w14:textId="77777777" w:rsidR="00E039F7" w:rsidRDefault="00E039F7" w:rsidP="002F36E3">
      <w:pPr>
        <w:spacing w:line="240" w:lineRule="auto"/>
      </w:pPr>
      <w:r>
        <w:separator/>
      </w:r>
    </w:p>
  </w:endnote>
  <w:endnote w:type="continuationSeparator" w:id="0">
    <w:p w14:paraId="11A457AC" w14:textId="77777777" w:rsidR="00E039F7" w:rsidRDefault="00E039F7" w:rsidP="002F36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E6AA" w14:textId="77777777" w:rsidR="00E039F7" w:rsidRDefault="00E039F7" w:rsidP="002F36E3">
      <w:pPr>
        <w:spacing w:line="240" w:lineRule="auto"/>
      </w:pPr>
      <w:r>
        <w:separator/>
      </w:r>
    </w:p>
  </w:footnote>
  <w:footnote w:type="continuationSeparator" w:id="0">
    <w:p w14:paraId="6F69A7B4" w14:textId="77777777" w:rsidR="00E039F7" w:rsidRDefault="00E039F7" w:rsidP="002F36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1025D"/>
    <w:multiLevelType w:val="hybridMultilevel"/>
    <w:tmpl w:val="2F3686BC"/>
    <w:lvl w:ilvl="0" w:tplc="04090017">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EDC4E60"/>
    <w:multiLevelType w:val="hybridMultilevel"/>
    <w:tmpl w:val="763EC766"/>
    <w:lvl w:ilvl="0" w:tplc="55FE7F98">
      <w:start w:val="1"/>
      <w:numFmt w:val="lowerLetter"/>
      <w:lvlText w:val="%1)"/>
      <w:lvlJc w:val="left"/>
      <w:pPr>
        <w:ind w:left="1261" w:hanging="360"/>
      </w:pPr>
      <w:rPr>
        <w:rFonts w:hint="default"/>
      </w:rPr>
    </w:lvl>
    <w:lvl w:ilvl="1" w:tplc="04090019" w:tentative="1">
      <w:start w:val="1"/>
      <w:numFmt w:val="lowerLetter"/>
      <w:lvlText w:val="%2."/>
      <w:lvlJc w:val="left"/>
      <w:pPr>
        <w:ind w:left="1981" w:hanging="360"/>
      </w:pPr>
    </w:lvl>
    <w:lvl w:ilvl="2" w:tplc="0409001B" w:tentative="1">
      <w:start w:val="1"/>
      <w:numFmt w:val="lowerRoman"/>
      <w:lvlText w:val="%3."/>
      <w:lvlJc w:val="right"/>
      <w:pPr>
        <w:ind w:left="2701" w:hanging="180"/>
      </w:pPr>
    </w:lvl>
    <w:lvl w:ilvl="3" w:tplc="0409000F" w:tentative="1">
      <w:start w:val="1"/>
      <w:numFmt w:val="decimal"/>
      <w:lvlText w:val="%4."/>
      <w:lvlJc w:val="left"/>
      <w:pPr>
        <w:ind w:left="3421" w:hanging="360"/>
      </w:pPr>
    </w:lvl>
    <w:lvl w:ilvl="4" w:tplc="04090019" w:tentative="1">
      <w:start w:val="1"/>
      <w:numFmt w:val="lowerLetter"/>
      <w:lvlText w:val="%5."/>
      <w:lvlJc w:val="left"/>
      <w:pPr>
        <w:ind w:left="4141" w:hanging="360"/>
      </w:pPr>
    </w:lvl>
    <w:lvl w:ilvl="5" w:tplc="0409001B" w:tentative="1">
      <w:start w:val="1"/>
      <w:numFmt w:val="lowerRoman"/>
      <w:lvlText w:val="%6."/>
      <w:lvlJc w:val="right"/>
      <w:pPr>
        <w:ind w:left="4861" w:hanging="180"/>
      </w:pPr>
    </w:lvl>
    <w:lvl w:ilvl="6" w:tplc="0409000F" w:tentative="1">
      <w:start w:val="1"/>
      <w:numFmt w:val="decimal"/>
      <w:lvlText w:val="%7."/>
      <w:lvlJc w:val="left"/>
      <w:pPr>
        <w:ind w:left="5581" w:hanging="360"/>
      </w:pPr>
    </w:lvl>
    <w:lvl w:ilvl="7" w:tplc="04090019" w:tentative="1">
      <w:start w:val="1"/>
      <w:numFmt w:val="lowerLetter"/>
      <w:lvlText w:val="%8."/>
      <w:lvlJc w:val="left"/>
      <w:pPr>
        <w:ind w:left="6301" w:hanging="360"/>
      </w:pPr>
    </w:lvl>
    <w:lvl w:ilvl="8" w:tplc="0409001B" w:tentative="1">
      <w:start w:val="1"/>
      <w:numFmt w:val="lowerRoman"/>
      <w:lvlText w:val="%9."/>
      <w:lvlJc w:val="right"/>
      <w:pPr>
        <w:ind w:left="7021" w:hanging="180"/>
      </w:pPr>
    </w:lvl>
  </w:abstractNum>
  <w:abstractNum w:abstractNumId="2" w15:restartNumberingAfterBreak="0">
    <w:nsid w:val="73166D7A"/>
    <w:multiLevelType w:val="hybridMultilevel"/>
    <w:tmpl w:val="0C928B04"/>
    <w:lvl w:ilvl="0" w:tplc="B47A4668">
      <w:start w:val="3"/>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6CF"/>
    <w:rsid w:val="00010078"/>
    <w:rsid w:val="000266CF"/>
    <w:rsid w:val="0003212E"/>
    <w:rsid w:val="00034227"/>
    <w:rsid w:val="00045E5E"/>
    <w:rsid w:val="00046708"/>
    <w:rsid w:val="000626C8"/>
    <w:rsid w:val="00075055"/>
    <w:rsid w:val="00085F44"/>
    <w:rsid w:val="00086314"/>
    <w:rsid w:val="0009280A"/>
    <w:rsid w:val="000A5F0F"/>
    <w:rsid w:val="000C45BE"/>
    <w:rsid w:val="00104128"/>
    <w:rsid w:val="00106A23"/>
    <w:rsid w:val="001138D6"/>
    <w:rsid w:val="00120B0C"/>
    <w:rsid w:val="0012595E"/>
    <w:rsid w:val="001353F9"/>
    <w:rsid w:val="00135FC1"/>
    <w:rsid w:val="001458A6"/>
    <w:rsid w:val="00151086"/>
    <w:rsid w:val="001536E2"/>
    <w:rsid w:val="00156AF1"/>
    <w:rsid w:val="001703EE"/>
    <w:rsid w:val="001726E3"/>
    <w:rsid w:val="0017387C"/>
    <w:rsid w:val="00181E30"/>
    <w:rsid w:val="001B7F8A"/>
    <w:rsid w:val="001C206D"/>
    <w:rsid w:val="001E328E"/>
    <w:rsid w:val="00204926"/>
    <w:rsid w:val="00215E8C"/>
    <w:rsid w:val="00221F08"/>
    <w:rsid w:val="002304D0"/>
    <w:rsid w:val="00235623"/>
    <w:rsid w:val="00240CFD"/>
    <w:rsid w:val="00242BF7"/>
    <w:rsid w:val="00244E92"/>
    <w:rsid w:val="0025319F"/>
    <w:rsid w:val="0025372A"/>
    <w:rsid w:val="00265586"/>
    <w:rsid w:val="00290A42"/>
    <w:rsid w:val="002A24EB"/>
    <w:rsid w:val="002A761D"/>
    <w:rsid w:val="002C1EB4"/>
    <w:rsid w:val="002D0C5B"/>
    <w:rsid w:val="002D4180"/>
    <w:rsid w:val="002E28F3"/>
    <w:rsid w:val="002E79BB"/>
    <w:rsid w:val="002F36E3"/>
    <w:rsid w:val="00315BCF"/>
    <w:rsid w:val="003172D5"/>
    <w:rsid w:val="003773AC"/>
    <w:rsid w:val="00377F5F"/>
    <w:rsid w:val="003A19B3"/>
    <w:rsid w:val="003D32A4"/>
    <w:rsid w:val="003D47C0"/>
    <w:rsid w:val="003E1AF1"/>
    <w:rsid w:val="003E3BE7"/>
    <w:rsid w:val="003F7395"/>
    <w:rsid w:val="00410A3F"/>
    <w:rsid w:val="0042313E"/>
    <w:rsid w:val="00432021"/>
    <w:rsid w:val="00432DD8"/>
    <w:rsid w:val="00441B14"/>
    <w:rsid w:val="00474400"/>
    <w:rsid w:val="00491612"/>
    <w:rsid w:val="004B6857"/>
    <w:rsid w:val="004D18FE"/>
    <w:rsid w:val="004D2282"/>
    <w:rsid w:val="004D3348"/>
    <w:rsid w:val="004F22FE"/>
    <w:rsid w:val="00501BB6"/>
    <w:rsid w:val="005053A1"/>
    <w:rsid w:val="00582FB1"/>
    <w:rsid w:val="0058417B"/>
    <w:rsid w:val="00593D01"/>
    <w:rsid w:val="005A5B2E"/>
    <w:rsid w:val="005D02CA"/>
    <w:rsid w:val="005E046C"/>
    <w:rsid w:val="00610D23"/>
    <w:rsid w:val="0061623A"/>
    <w:rsid w:val="006428A1"/>
    <w:rsid w:val="00651AEA"/>
    <w:rsid w:val="0065318F"/>
    <w:rsid w:val="00660B36"/>
    <w:rsid w:val="00671AD3"/>
    <w:rsid w:val="0069181C"/>
    <w:rsid w:val="006C1AA2"/>
    <w:rsid w:val="006D0B70"/>
    <w:rsid w:val="006D3104"/>
    <w:rsid w:val="006E040C"/>
    <w:rsid w:val="0070534C"/>
    <w:rsid w:val="007053B7"/>
    <w:rsid w:val="00717C89"/>
    <w:rsid w:val="00732F95"/>
    <w:rsid w:val="00736244"/>
    <w:rsid w:val="007411E3"/>
    <w:rsid w:val="00752B09"/>
    <w:rsid w:val="00756247"/>
    <w:rsid w:val="0076450A"/>
    <w:rsid w:val="00764A42"/>
    <w:rsid w:val="00772074"/>
    <w:rsid w:val="0079117D"/>
    <w:rsid w:val="007C4ABF"/>
    <w:rsid w:val="007C7A61"/>
    <w:rsid w:val="007D7F0E"/>
    <w:rsid w:val="007E732B"/>
    <w:rsid w:val="00811676"/>
    <w:rsid w:val="0081510E"/>
    <w:rsid w:val="00821E20"/>
    <w:rsid w:val="00834EC4"/>
    <w:rsid w:val="0084179E"/>
    <w:rsid w:val="00844DF3"/>
    <w:rsid w:val="00863038"/>
    <w:rsid w:val="008677B4"/>
    <w:rsid w:val="008A192D"/>
    <w:rsid w:val="008A2A7C"/>
    <w:rsid w:val="008A2CDC"/>
    <w:rsid w:val="008B6A5C"/>
    <w:rsid w:val="008C734E"/>
    <w:rsid w:val="008F6042"/>
    <w:rsid w:val="00902CBF"/>
    <w:rsid w:val="0090483B"/>
    <w:rsid w:val="00907274"/>
    <w:rsid w:val="00953DA7"/>
    <w:rsid w:val="00963EBE"/>
    <w:rsid w:val="009724C1"/>
    <w:rsid w:val="0098561A"/>
    <w:rsid w:val="009A6ABF"/>
    <w:rsid w:val="009C4294"/>
    <w:rsid w:val="009F3387"/>
    <w:rsid w:val="009F5BE8"/>
    <w:rsid w:val="00A11F38"/>
    <w:rsid w:val="00A11F43"/>
    <w:rsid w:val="00A23984"/>
    <w:rsid w:val="00A23F74"/>
    <w:rsid w:val="00A4345F"/>
    <w:rsid w:val="00A6322B"/>
    <w:rsid w:val="00A6711A"/>
    <w:rsid w:val="00A87B01"/>
    <w:rsid w:val="00A97813"/>
    <w:rsid w:val="00AA646C"/>
    <w:rsid w:val="00AB3D57"/>
    <w:rsid w:val="00AD7B33"/>
    <w:rsid w:val="00AF5DC5"/>
    <w:rsid w:val="00B01462"/>
    <w:rsid w:val="00B037B6"/>
    <w:rsid w:val="00B41AFA"/>
    <w:rsid w:val="00B43C74"/>
    <w:rsid w:val="00B46ECA"/>
    <w:rsid w:val="00B67CCB"/>
    <w:rsid w:val="00BC2F1E"/>
    <w:rsid w:val="00BC54FE"/>
    <w:rsid w:val="00BD3603"/>
    <w:rsid w:val="00BD484C"/>
    <w:rsid w:val="00BE1FF8"/>
    <w:rsid w:val="00C06244"/>
    <w:rsid w:val="00C13189"/>
    <w:rsid w:val="00C15580"/>
    <w:rsid w:val="00C4385A"/>
    <w:rsid w:val="00C63E1C"/>
    <w:rsid w:val="00C7413B"/>
    <w:rsid w:val="00C92F67"/>
    <w:rsid w:val="00C95030"/>
    <w:rsid w:val="00CA1AD6"/>
    <w:rsid w:val="00D10F05"/>
    <w:rsid w:val="00D13B54"/>
    <w:rsid w:val="00D40718"/>
    <w:rsid w:val="00D44870"/>
    <w:rsid w:val="00D47643"/>
    <w:rsid w:val="00D800FC"/>
    <w:rsid w:val="00D82748"/>
    <w:rsid w:val="00D83C57"/>
    <w:rsid w:val="00D91629"/>
    <w:rsid w:val="00D93D82"/>
    <w:rsid w:val="00DA02DD"/>
    <w:rsid w:val="00DB33BE"/>
    <w:rsid w:val="00DD3137"/>
    <w:rsid w:val="00E020EA"/>
    <w:rsid w:val="00E039F7"/>
    <w:rsid w:val="00E05672"/>
    <w:rsid w:val="00E22A0F"/>
    <w:rsid w:val="00E23B97"/>
    <w:rsid w:val="00E3661D"/>
    <w:rsid w:val="00E438BA"/>
    <w:rsid w:val="00E4541F"/>
    <w:rsid w:val="00E47802"/>
    <w:rsid w:val="00E83EC1"/>
    <w:rsid w:val="00E915DE"/>
    <w:rsid w:val="00EB250B"/>
    <w:rsid w:val="00EB28A0"/>
    <w:rsid w:val="00EC4D81"/>
    <w:rsid w:val="00EC60ED"/>
    <w:rsid w:val="00EE0356"/>
    <w:rsid w:val="00EE6C49"/>
    <w:rsid w:val="00F02E39"/>
    <w:rsid w:val="00F21EC3"/>
    <w:rsid w:val="00F3032E"/>
    <w:rsid w:val="00F55001"/>
    <w:rsid w:val="00F55707"/>
    <w:rsid w:val="00F635DC"/>
    <w:rsid w:val="00F63F66"/>
    <w:rsid w:val="00F70DD6"/>
    <w:rsid w:val="00F81E97"/>
    <w:rsid w:val="00F82DB1"/>
    <w:rsid w:val="00F930F2"/>
    <w:rsid w:val="00F9322F"/>
    <w:rsid w:val="00F94A0E"/>
    <w:rsid w:val="00FC214D"/>
    <w:rsid w:val="00FC39FE"/>
    <w:rsid w:val="00FD4AF1"/>
    <w:rsid w:val="00FE6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E12CD"/>
  <w15:docId w15:val="{F688824F-AE39-4EF2-BFFD-D452B4C1D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o-RO" w:eastAsia="en-US" w:bidi="ar-SA"/>
      </w:rPr>
    </w:rPrDefault>
    <w:pPrDefault>
      <w:pPr>
        <w:shd w:val="clear" w:color="auto" w:fill="FFE599"/>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line="276" w:lineRule="auto"/>
      <w:outlineLvl w:val="0"/>
    </w:pPr>
    <w:rPr>
      <w:rFonts w:ascii="Cambria" w:eastAsia="Cambria" w:hAnsi="Cambria" w:cs="Cambria"/>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2F36E3"/>
    <w:pPr>
      <w:tabs>
        <w:tab w:val="center" w:pos="4680"/>
        <w:tab w:val="right" w:pos="9360"/>
      </w:tabs>
      <w:spacing w:line="240" w:lineRule="auto"/>
    </w:pPr>
  </w:style>
  <w:style w:type="character" w:customStyle="1" w:styleId="HeaderChar">
    <w:name w:val="Header Char"/>
    <w:basedOn w:val="DefaultParagraphFont"/>
    <w:link w:val="Header"/>
    <w:uiPriority w:val="99"/>
    <w:rsid w:val="002F36E3"/>
    <w:rPr>
      <w:shd w:val="clear" w:color="auto" w:fill="FFE599"/>
    </w:rPr>
  </w:style>
  <w:style w:type="paragraph" w:styleId="Footer">
    <w:name w:val="footer"/>
    <w:basedOn w:val="Normal"/>
    <w:link w:val="FooterChar"/>
    <w:uiPriority w:val="99"/>
    <w:unhideWhenUsed/>
    <w:rsid w:val="002F36E3"/>
    <w:pPr>
      <w:tabs>
        <w:tab w:val="center" w:pos="4680"/>
        <w:tab w:val="right" w:pos="9360"/>
      </w:tabs>
      <w:spacing w:line="240" w:lineRule="auto"/>
    </w:pPr>
  </w:style>
  <w:style w:type="character" w:customStyle="1" w:styleId="FooterChar">
    <w:name w:val="Footer Char"/>
    <w:basedOn w:val="DefaultParagraphFont"/>
    <w:link w:val="Footer"/>
    <w:uiPriority w:val="99"/>
    <w:rsid w:val="002F36E3"/>
    <w:rPr>
      <w:shd w:val="clear" w:color="auto" w:fill="FFE599"/>
    </w:rPr>
  </w:style>
  <w:style w:type="paragraph" w:customStyle="1" w:styleId="Normal1">
    <w:name w:val="Normal1"/>
    <w:rsid w:val="00AF5DC5"/>
  </w:style>
  <w:style w:type="paragraph" w:styleId="BalloonText">
    <w:name w:val="Balloon Text"/>
    <w:basedOn w:val="Normal"/>
    <w:link w:val="BalloonTextChar"/>
    <w:uiPriority w:val="99"/>
    <w:semiHidden/>
    <w:unhideWhenUsed/>
    <w:rsid w:val="0042313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313E"/>
    <w:rPr>
      <w:rFonts w:ascii="Segoe UI" w:hAnsi="Segoe UI" w:cs="Segoe UI"/>
      <w:sz w:val="18"/>
      <w:szCs w:val="18"/>
      <w:shd w:val="clear" w:color="auto" w:fill="FFE599"/>
    </w:rPr>
  </w:style>
  <w:style w:type="paragraph" w:styleId="ListParagraph">
    <w:name w:val="List Paragraph"/>
    <w:basedOn w:val="Normal"/>
    <w:uiPriority w:val="34"/>
    <w:qFormat/>
    <w:rsid w:val="00F55001"/>
    <w:pPr>
      <w:ind w:left="720"/>
      <w:contextualSpacing/>
    </w:pPr>
  </w:style>
  <w:style w:type="paragraph" w:customStyle="1" w:styleId="Normal2">
    <w:name w:val="Normal2"/>
    <w:rsid w:val="00A11F43"/>
    <w:pPr>
      <w:shd w:val="clear" w:color="auto" w:fill="auto"/>
      <w:spacing w:after="200" w:line="276" w:lineRule="auto"/>
      <w:jc w:val="left"/>
    </w:pPr>
    <w:rPr>
      <w:rFonts w:ascii="Calibri" w:eastAsia="Calibr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945347">
      <w:bodyDiv w:val="1"/>
      <w:marLeft w:val="0"/>
      <w:marRight w:val="0"/>
      <w:marTop w:val="0"/>
      <w:marBottom w:val="0"/>
      <w:divBdr>
        <w:top w:val="none" w:sz="0" w:space="0" w:color="auto"/>
        <w:left w:val="none" w:sz="0" w:space="0" w:color="auto"/>
        <w:bottom w:val="none" w:sz="0" w:space="0" w:color="auto"/>
        <w:right w:val="none" w:sz="0" w:space="0" w:color="auto"/>
      </w:divBdr>
    </w:div>
    <w:div w:id="802581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fantugheorgheinfo.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1824</TotalTime>
  <Pages>4</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Petruta</dc:creator>
  <cp:lastModifiedBy>Szabo</cp:lastModifiedBy>
  <cp:revision>143</cp:revision>
  <cp:lastPrinted>2026-06-04T06:10:00Z</cp:lastPrinted>
  <dcterms:created xsi:type="dcterms:W3CDTF">2024-03-27T12:52:00Z</dcterms:created>
  <dcterms:modified xsi:type="dcterms:W3CDTF">2026-06-04T12:35:00Z</dcterms:modified>
</cp:coreProperties>
</file>